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CE8F" w14:textId="1F843D26" w:rsidR="00996640" w:rsidRPr="00F739A6" w:rsidRDefault="001B2AAA" w:rsidP="00996640">
      <w:pPr>
        <w:spacing w:after="0" w:line="240" w:lineRule="auto"/>
        <w:jc w:val="center"/>
        <w:rPr>
          <w:rFonts w:cstheme="minorHAnsi"/>
          <w:b/>
          <w:color w:val="002060"/>
          <w:lang w:val="ru-RU"/>
        </w:rPr>
      </w:pPr>
      <w:r>
        <w:rPr>
          <w:rFonts w:cstheme="minorHAnsi"/>
          <w:b/>
          <w:color w:val="002060"/>
          <w:lang w:val="bg-BG"/>
        </w:rPr>
        <w:t>ТЕХНИЧЕСКО ЗАДАНИЕ</w:t>
      </w:r>
      <w:r w:rsidR="00996640" w:rsidRPr="00F739A6">
        <w:rPr>
          <w:rFonts w:cstheme="minorHAnsi"/>
          <w:b/>
          <w:color w:val="002060"/>
          <w:lang w:val="ru-RU"/>
        </w:rPr>
        <w:t xml:space="preserve"> </w:t>
      </w:r>
    </w:p>
    <w:p w14:paraId="6EF83C06" w14:textId="77777777" w:rsidR="005010F7" w:rsidRPr="00F739A6" w:rsidRDefault="005010F7" w:rsidP="005010F7">
      <w:pPr>
        <w:spacing w:after="0" w:line="240" w:lineRule="auto"/>
        <w:jc w:val="both"/>
        <w:rPr>
          <w:rFonts w:cstheme="minorHAnsi"/>
          <w:lang w:val="ru-RU"/>
        </w:rPr>
      </w:pPr>
    </w:p>
    <w:p w14:paraId="442393BD" w14:textId="77777777" w:rsidR="005010F7" w:rsidRPr="00F739A6" w:rsidRDefault="005010F7" w:rsidP="005010F7">
      <w:pPr>
        <w:spacing w:after="0" w:line="240" w:lineRule="auto"/>
        <w:jc w:val="both"/>
        <w:rPr>
          <w:rFonts w:cstheme="minorHAnsi"/>
          <w:lang w:val="ru-RU"/>
        </w:rPr>
      </w:pPr>
    </w:p>
    <w:p w14:paraId="23E78052" w14:textId="77777777" w:rsidR="005010F7" w:rsidRPr="00F739A6" w:rsidRDefault="005010F7" w:rsidP="005010F7">
      <w:pPr>
        <w:spacing w:after="0" w:line="240" w:lineRule="auto"/>
        <w:jc w:val="both"/>
        <w:rPr>
          <w:rFonts w:cstheme="minorHAnsi"/>
          <w:lang w:val="ru-RU"/>
        </w:rPr>
      </w:pPr>
    </w:p>
    <w:p w14:paraId="44A2F85D" w14:textId="3FAF01C1" w:rsidR="005010F7" w:rsidRPr="00F739A6" w:rsidRDefault="005010F7" w:rsidP="005010F7">
      <w:pPr>
        <w:spacing w:after="0" w:line="240" w:lineRule="auto"/>
        <w:ind w:left="2160" w:hanging="1886"/>
        <w:jc w:val="both"/>
        <w:rPr>
          <w:rFonts w:eastAsia="Times New Roman" w:cstheme="minorHAnsi"/>
          <w:b/>
          <w:color w:val="002060"/>
          <w:lang w:val="bg-BG" w:eastAsia="bg-BG"/>
        </w:rPr>
      </w:pPr>
      <w:r w:rsidRPr="00F739A6">
        <w:rPr>
          <w:rFonts w:cstheme="minorHAnsi"/>
          <w:b/>
          <w:lang w:val="bg-BG"/>
        </w:rPr>
        <w:t>Проект</w:t>
      </w:r>
      <w:r w:rsidRPr="00F739A6">
        <w:rPr>
          <w:rFonts w:cstheme="minorHAnsi"/>
          <w:b/>
          <w:lang w:val="ru-RU"/>
        </w:rPr>
        <w:t>:</w:t>
      </w:r>
      <w:r w:rsidRPr="00F739A6">
        <w:rPr>
          <w:rFonts w:cstheme="minorHAnsi"/>
          <w:lang w:val="ru-RU"/>
        </w:rPr>
        <w:tab/>
      </w:r>
      <w:r w:rsidR="001340AA" w:rsidRPr="00F739A6">
        <w:rPr>
          <w:rFonts w:eastAsia="Times New Roman" w:cstheme="minorHAnsi"/>
          <w:b/>
          <w:color w:val="002060"/>
          <w:lang w:val="bg-BG" w:eastAsia="bg-BG"/>
        </w:rPr>
        <w:t>ИЗМЕСТВАНЕ НА КТП 20/0.4KV 160KVA С ОБОСОБЯВАНЕ НА ВЪТРЕШНО ПОМЕЩЕНИЕ В ОБСЛУЖВАЩА СГРАДА НА ТЪРГОВСКИ КОМПЛЕКС – БЕНЗИНОСТАНЦИЯ И ГАЗОСТАНЦИЯ “GAZPROM” – М. ЧЕРНИЯ КОС</w:t>
      </w:r>
    </w:p>
    <w:p w14:paraId="3B1EE932" w14:textId="77777777" w:rsidR="005010F7" w:rsidRPr="00F739A6" w:rsidRDefault="005010F7" w:rsidP="001E3610">
      <w:pPr>
        <w:spacing w:after="0" w:line="240" w:lineRule="auto"/>
        <w:jc w:val="both"/>
        <w:rPr>
          <w:rFonts w:cstheme="minorHAnsi"/>
          <w:lang w:val="ru-RU"/>
        </w:rPr>
      </w:pPr>
    </w:p>
    <w:p w14:paraId="094112C2" w14:textId="4EF6040D" w:rsidR="005010F7" w:rsidRPr="00F739A6" w:rsidRDefault="005010F7" w:rsidP="005010F7">
      <w:pPr>
        <w:spacing w:after="240" w:line="240" w:lineRule="auto"/>
        <w:ind w:left="2131" w:hanging="1843"/>
        <w:jc w:val="both"/>
        <w:rPr>
          <w:rFonts w:cstheme="minorHAnsi"/>
          <w:b/>
          <w:caps/>
          <w:lang w:val="bg-BG"/>
        </w:rPr>
      </w:pPr>
      <w:r w:rsidRPr="00F739A6">
        <w:rPr>
          <w:rFonts w:cstheme="minorHAnsi"/>
          <w:b/>
          <w:lang w:val="bg-BG"/>
        </w:rPr>
        <w:t>Възложител:</w:t>
      </w:r>
      <w:r w:rsidRPr="00F739A6">
        <w:rPr>
          <w:rFonts w:cstheme="minorHAnsi"/>
          <w:b/>
          <w:lang w:val="bg-BG"/>
        </w:rPr>
        <w:tab/>
      </w:r>
      <w:r w:rsidR="001340AA" w:rsidRPr="00F739A6">
        <w:rPr>
          <w:rFonts w:cstheme="minorHAnsi"/>
          <w:b/>
          <w:lang w:val="bg-BG"/>
        </w:rPr>
        <w:t>НИС ПЕТРОЛ ЕООД</w:t>
      </w:r>
    </w:p>
    <w:p w14:paraId="674B08D7" w14:textId="77777777" w:rsidR="005010F7" w:rsidRPr="00F739A6" w:rsidRDefault="005010F7" w:rsidP="005010F7">
      <w:pPr>
        <w:spacing w:after="0" w:line="240" w:lineRule="auto"/>
        <w:ind w:left="2127" w:hanging="1843"/>
        <w:jc w:val="both"/>
        <w:rPr>
          <w:rFonts w:cstheme="minorHAnsi"/>
          <w:b/>
          <w:lang w:val="bg-BG"/>
        </w:rPr>
      </w:pPr>
      <w:r w:rsidRPr="00F739A6">
        <w:rPr>
          <w:rFonts w:cstheme="minorHAnsi"/>
          <w:b/>
          <w:lang w:val="bg-BG"/>
        </w:rPr>
        <w:t>Търг за</w:t>
      </w:r>
      <w:r w:rsidRPr="00F739A6">
        <w:rPr>
          <w:rFonts w:cstheme="minorHAnsi"/>
          <w:b/>
          <w:lang w:val="ru-RU"/>
        </w:rPr>
        <w:t>:</w:t>
      </w:r>
      <w:r w:rsidRPr="00F739A6">
        <w:rPr>
          <w:rFonts w:cstheme="minorHAnsi"/>
          <w:b/>
          <w:lang w:val="ru-RU"/>
        </w:rPr>
        <w:tab/>
      </w:r>
      <w:r w:rsidRPr="00F739A6">
        <w:rPr>
          <w:rFonts w:cstheme="minorHAnsi"/>
          <w:b/>
          <w:lang w:val="bg-BG"/>
        </w:rPr>
        <w:t>ИЗБОР НА НЕЗАВИСИМ СТРОИТЕЛЕН НАДЗОР</w:t>
      </w:r>
    </w:p>
    <w:p w14:paraId="449F01F6" w14:textId="77777777" w:rsidR="005010F7" w:rsidRPr="00F739A6" w:rsidRDefault="005010F7" w:rsidP="005010F7">
      <w:pPr>
        <w:spacing w:after="0" w:line="240" w:lineRule="auto"/>
        <w:jc w:val="both"/>
        <w:rPr>
          <w:rFonts w:cstheme="minorHAnsi"/>
          <w:lang w:val="ru-RU"/>
        </w:rPr>
      </w:pPr>
    </w:p>
    <w:p w14:paraId="023B9262" w14:textId="1A50DBFA" w:rsidR="000E085E" w:rsidRPr="00F739A6" w:rsidRDefault="000D5B42">
      <w:pPr>
        <w:rPr>
          <w:rFonts w:cstheme="minorHAnsi"/>
          <w:lang w:val="ru-RU"/>
        </w:rPr>
      </w:pPr>
    </w:p>
    <w:tbl>
      <w:tblPr>
        <w:tblStyle w:val="TableGrid"/>
        <w:tblW w:w="9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5010F7" w:rsidRPr="00F739A6" w14:paraId="058BBBA9" w14:textId="77777777" w:rsidTr="001637BC">
        <w:trPr>
          <w:jc w:val="center"/>
        </w:trPr>
        <w:tc>
          <w:tcPr>
            <w:tcW w:w="9164" w:type="dxa"/>
          </w:tcPr>
          <w:p w14:paraId="2EB58A69" w14:textId="77777777" w:rsidR="005010F7" w:rsidRPr="00F739A6" w:rsidRDefault="005010F7" w:rsidP="00501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ОБЩА ИНФОРМАЦИЯ</w:t>
            </w:r>
          </w:p>
        </w:tc>
      </w:tr>
      <w:tr w:rsidR="005010F7" w:rsidRPr="00F739A6" w14:paraId="23DB5261" w14:textId="77777777" w:rsidTr="001637BC">
        <w:trPr>
          <w:jc w:val="center"/>
        </w:trPr>
        <w:tc>
          <w:tcPr>
            <w:tcW w:w="9164" w:type="dxa"/>
          </w:tcPr>
          <w:p w14:paraId="5CAAE9E1" w14:textId="77777777" w:rsidR="005010F7" w:rsidRPr="00F739A6" w:rsidRDefault="005010F7" w:rsidP="00122F5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40B52083" w14:textId="77777777" w:rsidTr="001637BC">
        <w:trPr>
          <w:jc w:val="center"/>
        </w:trPr>
        <w:tc>
          <w:tcPr>
            <w:tcW w:w="9164" w:type="dxa"/>
          </w:tcPr>
          <w:p w14:paraId="2FF40D75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1.1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Въведение</w:t>
            </w:r>
          </w:p>
        </w:tc>
      </w:tr>
      <w:tr w:rsidR="005010F7" w:rsidRPr="00F739A6" w14:paraId="30D9876D" w14:textId="77777777" w:rsidTr="001637BC">
        <w:trPr>
          <w:jc w:val="center"/>
        </w:trPr>
        <w:tc>
          <w:tcPr>
            <w:tcW w:w="9164" w:type="dxa"/>
          </w:tcPr>
          <w:p w14:paraId="7FAD27B7" w14:textId="77777777" w:rsidR="005010F7" w:rsidRPr="00F739A6" w:rsidRDefault="005010F7" w:rsidP="00122F5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728FD5BE" w14:textId="77777777" w:rsidTr="001637BC">
        <w:trPr>
          <w:jc w:val="center"/>
        </w:trPr>
        <w:tc>
          <w:tcPr>
            <w:tcW w:w="9164" w:type="dxa"/>
          </w:tcPr>
          <w:p w14:paraId="72484E27" w14:textId="0DAC9BBD" w:rsidR="00F11B49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Възложителят възнамерява да извърши</w:t>
            </w:r>
            <w:r w:rsidR="00F11B49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изместване на КТП 20/0.4k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160k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 новообособено вътрешно помещение 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ситуиране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 обслужваща сграда на търговски комплекс – бензиностанция и газостанция “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azprom” – м. Черния кос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  <w:p w14:paraId="32A09773" w14:textId="77777777" w:rsidR="007F4663" w:rsidRPr="00F739A6" w:rsidRDefault="007F4663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3ED0358F" w14:textId="773BC99C" w:rsidR="00F11B49" w:rsidRPr="00F739A6" w:rsidRDefault="00F11B49" w:rsidP="00122F5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Проектът </w:t>
            </w:r>
            <w:r w:rsidR="007F4663" w:rsidRPr="00F739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в своята цялост предвижда следните дейн</w:t>
            </w:r>
            <w:r w:rsidR="00BE7A3F" w:rsidRPr="00F739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>о</w:t>
            </w:r>
            <w:r w:rsidR="007F4663" w:rsidRPr="00F739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сти </w:t>
            </w:r>
            <w:r w:rsidRPr="00F739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  <w:t xml:space="preserve">: </w:t>
            </w:r>
          </w:p>
          <w:p w14:paraId="1C3295C8" w14:textId="349317E0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a.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Удължаване/преместване на кабели СрН</w:t>
            </w:r>
            <w:r w:rsidR="00CE08B8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от настоящото положение на КТП до новоизградено помещение в западната част на търговската сграда, отделено със самостоятелен вход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;</w:t>
            </w:r>
          </w:p>
          <w:p w14:paraId="5BA8E050" w14:textId="3E197910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b.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Извършване на необходимите СМР за обособяване на ново помещение и преработка на засегнати инсталации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;</w:t>
            </w:r>
          </w:p>
          <w:p w14:paraId="78B241EA" w14:textId="316029E0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c. 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Демонтаж на КТП и монтаж на оборудване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то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(както и ново оборудване)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 новоизградено помещение</w:t>
            </w:r>
          </w:p>
          <w:p w14:paraId="6529D639" w14:textId="5ABC3BC5" w:rsidR="00CE08B8" w:rsidRPr="00F739A6" w:rsidRDefault="00CE08B8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. 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Демонтаж и монтаж на нова позиция на дизел агрегат;</w:t>
            </w:r>
          </w:p>
          <w:p w14:paraId="7812013F" w14:textId="7E81171D" w:rsidR="00F11B49" w:rsidRPr="00F739A6" w:rsidRDefault="00CE08B8" w:rsidP="006B440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F11B49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Демонтаж на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съществуващата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конзолна площадка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върху която към момента е разполжено КТП (опционално отделяне в отделен проект или етап на проекта)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;</w:t>
            </w:r>
          </w:p>
          <w:p w14:paraId="65C6B3CA" w14:textId="6BB89FE1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f.  Налична строителна документация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:</w:t>
            </w:r>
          </w:p>
          <w:p w14:paraId="12EC276C" w14:textId="6941213C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     i.  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Указания (становище) </w:t>
            </w:r>
            <w:r w:rsidR="001E361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от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ЕРМ Запад АД 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относно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усл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вията и реда на дейн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стите необходими за прем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стване на КТП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;</w:t>
            </w:r>
          </w:p>
          <w:p w14:paraId="08B12850" w14:textId="0256C039" w:rsidR="00F11B49" w:rsidRPr="00F739A6" w:rsidRDefault="00F11B49" w:rsidP="00F11B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     ii.</w:t>
            </w:r>
            <w:r w:rsidR="002F70C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Инвестиционен проект изготвен по поръчка на Възложителя в части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:</w:t>
            </w:r>
            <w:r w:rsidR="007F4663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Електро, Архитектура, Конструкции, ПБЗ и ПБ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 Проектната документация е изготвена като за една интегрална процедура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;</w:t>
            </w:r>
          </w:p>
          <w:p w14:paraId="242D2276" w14:textId="0967186A" w:rsidR="00F11B49" w:rsidRPr="00F739A6" w:rsidRDefault="007F4663" w:rsidP="002F70CA">
            <w:pPr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      i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i.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1E361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Внесено 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заявление за съгласуване на инвестиционния проект 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описан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 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предходната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точка към Р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ПБЗН, </w:t>
            </w:r>
            <w:r w:rsidR="00BE7A3F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 което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към момента няма издадено становище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</w:tc>
      </w:tr>
      <w:tr w:rsidR="005010F7" w:rsidRPr="00F739A6" w14:paraId="2BA29EFB" w14:textId="77777777" w:rsidTr="001637BC">
        <w:trPr>
          <w:jc w:val="center"/>
        </w:trPr>
        <w:tc>
          <w:tcPr>
            <w:tcW w:w="9164" w:type="dxa"/>
          </w:tcPr>
          <w:p w14:paraId="1307C1C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8B81686" w14:textId="77777777" w:rsidTr="001637BC">
        <w:trPr>
          <w:jc w:val="center"/>
        </w:trPr>
        <w:tc>
          <w:tcPr>
            <w:tcW w:w="9164" w:type="dxa"/>
          </w:tcPr>
          <w:p w14:paraId="18B9BDEE" w14:textId="401181D5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С оглед на гореизложеното, Възложителят възнамерява да възложи </w:t>
            </w:r>
            <w:r w:rsidR="00CE08B8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реализацията на проекта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</w:t>
            </w:r>
            <w:r w:rsidR="00CE08B8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Консултант (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независим строителен надзор</w:t>
            </w:r>
            <w:r w:rsidR="00CE08B8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)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CE08B8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 доказани квалификация и опит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5010F7" w:rsidRPr="00F739A6" w14:paraId="21B73892" w14:textId="77777777" w:rsidTr="001637BC">
        <w:trPr>
          <w:jc w:val="center"/>
        </w:trPr>
        <w:tc>
          <w:tcPr>
            <w:tcW w:w="9164" w:type="dxa"/>
          </w:tcPr>
          <w:p w14:paraId="3944DBF6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20B8563" w14:textId="77777777" w:rsidTr="001637BC">
        <w:trPr>
          <w:jc w:val="center"/>
        </w:trPr>
        <w:tc>
          <w:tcPr>
            <w:tcW w:w="9164" w:type="dxa"/>
          </w:tcPr>
          <w:p w14:paraId="0D020877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Настоящата тръжна процедура е за избор на Независим Строителен Надзор. Термините „</w:t>
            </w:r>
            <w:r w:rsidRPr="00F739A6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Независими Строителен Надзор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 и „</w:t>
            </w:r>
            <w:r w:rsidRPr="00F739A6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Изпълнител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 са използвани като синоними в настоящия документ, освен ако друго е изрично посочено.</w:t>
            </w:r>
          </w:p>
        </w:tc>
      </w:tr>
      <w:tr w:rsidR="005010F7" w:rsidRPr="00F739A6" w14:paraId="06FAD5D0" w14:textId="77777777" w:rsidTr="001637BC">
        <w:trPr>
          <w:jc w:val="center"/>
        </w:trPr>
        <w:tc>
          <w:tcPr>
            <w:tcW w:w="9164" w:type="dxa"/>
          </w:tcPr>
          <w:p w14:paraId="2F08FDBC" w14:textId="77777777" w:rsidR="005010F7" w:rsidRPr="00F739A6" w:rsidRDefault="005010F7" w:rsidP="00122F5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</w:p>
        </w:tc>
      </w:tr>
      <w:tr w:rsidR="005010F7" w:rsidRPr="00F739A6" w14:paraId="5C6A1E75" w14:textId="77777777" w:rsidTr="001637BC">
        <w:trPr>
          <w:jc w:val="center"/>
        </w:trPr>
        <w:tc>
          <w:tcPr>
            <w:tcW w:w="9164" w:type="dxa"/>
          </w:tcPr>
          <w:p w14:paraId="710EB607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1.2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Определения</w:t>
            </w:r>
          </w:p>
        </w:tc>
      </w:tr>
      <w:tr w:rsidR="005010F7" w:rsidRPr="00F739A6" w14:paraId="412729A4" w14:textId="77777777" w:rsidTr="001637BC">
        <w:trPr>
          <w:jc w:val="center"/>
        </w:trPr>
        <w:tc>
          <w:tcPr>
            <w:tcW w:w="9164" w:type="dxa"/>
          </w:tcPr>
          <w:p w14:paraId="6E1F4857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2DDC2510" w14:textId="77777777" w:rsidTr="001637BC">
        <w:trPr>
          <w:jc w:val="center"/>
        </w:trPr>
        <w:tc>
          <w:tcPr>
            <w:tcW w:w="9164" w:type="dxa"/>
          </w:tcPr>
          <w:p w14:paraId="1675521F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В текста на този документ долу изброените термини ще имат следното значение:</w:t>
            </w:r>
          </w:p>
        </w:tc>
      </w:tr>
      <w:tr w:rsidR="005010F7" w:rsidRPr="00F739A6" w14:paraId="53DB2EE1" w14:textId="77777777" w:rsidTr="001637BC">
        <w:trPr>
          <w:jc w:val="center"/>
        </w:trPr>
        <w:tc>
          <w:tcPr>
            <w:tcW w:w="9164" w:type="dxa"/>
          </w:tcPr>
          <w:p w14:paraId="71869A52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5EA0CA70" w14:textId="77777777" w:rsidTr="001637BC">
        <w:trPr>
          <w:jc w:val="center"/>
        </w:trPr>
        <w:tc>
          <w:tcPr>
            <w:tcW w:w="9164" w:type="dxa"/>
          </w:tcPr>
          <w:p w14:paraId="1AA24794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Търг/Тръжна процедура</w:t>
            </w:r>
          </w:p>
        </w:tc>
      </w:tr>
      <w:tr w:rsidR="005010F7" w:rsidRPr="00F739A6" w14:paraId="1240417E" w14:textId="77777777" w:rsidTr="001637BC">
        <w:trPr>
          <w:jc w:val="center"/>
        </w:trPr>
        <w:tc>
          <w:tcPr>
            <w:tcW w:w="9164" w:type="dxa"/>
          </w:tcPr>
          <w:p w14:paraId="59830413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Настоящата тръжна процедура за избор на Независим Строителен Надзор за Проекта.</w:t>
            </w:r>
          </w:p>
        </w:tc>
      </w:tr>
      <w:tr w:rsidR="005010F7" w:rsidRPr="00F739A6" w14:paraId="6CC0E905" w14:textId="77777777" w:rsidTr="001637BC">
        <w:trPr>
          <w:jc w:val="center"/>
        </w:trPr>
        <w:tc>
          <w:tcPr>
            <w:tcW w:w="9164" w:type="dxa"/>
          </w:tcPr>
          <w:p w14:paraId="461D4A87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B56B8A0" w14:textId="77777777" w:rsidTr="001637BC">
        <w:trPr>
          <w:jc w:val="center"/>
        </w:trPr>
        <w:tc>
          <w:tcPr>
            <w:tcW w:w="9164" w:type="dxa"/>
          </w:tcPr>
          <w:p w14:paraId="3FB845B3" w14:textId="2158F65C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Проект</w:t>
            </w:r>
            <w:r w:rsidR="00CE08B8"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(и)</w:t>
            </w: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/Обект</w:t>
            </w:r>
            <w:r w:rsidR="00CE08B8"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(и)</w:t>
            </w: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/Строеж</w:t>
            </w:r>
            <w:r w:rsidR="00CE08B8"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(и)</w:t>
            </w:r>
          </w:p>
        </w:tc>
      </w:tr>
      <w:tr w:rsidR="005010F7" w:rsidRPr="00F739A6" w14:paraId="225072BF" w14:textId="77777777" w:rsidTr="002F70CA">
        <w:trPr>
          <w:trHeight w:val="516"/>
          <w:jc w:val="center"/>
        </w:trPr>
        <w:tc>
          <w:tcPr>
            <w:tcW w:w="9164" w:type="dxa"/>
          </w:tcPr>
          <w:p w14:paraId="2E7D91D5" w14:textId="1B9B75F8" w:rsidR="005010F7" w:rsidRPr="00F739A6" w:rsidRDefault="001340AA" w:rsidP="00122F54">
            <w:pPr>
              <w:ind w:hanging="14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ИЗМЕСТВАНЕ НА КТП 20/0.4KV 160KVA С ОБОСОБЯВАНЕ НА ВЪТРЕШНО ПОМЕЩЕНИЕ В ОБСЛУЖВАЩА СГРАДА НА ТЪРГОВСКИ КОМПЛЕКС – БЕНЗИНОСТАНЦИЯ И ГАЗОСТАНЦИЯ “GAZPROM” – М. ЧЕРНИЯ КОС</w:t>
            </w:r>
          </w:p>
        </w:tc>
      </w:tr>
      <w:tr w:rsidR="005010F7" w:rsidRPr="00F739A6" w14:paraId="7F067813" w14:textId="77777777" w:rsidTr="001637BC">
        <w:trPr>
          <w:jc w:val="center"/>
        </w:trPr>
        <w:tc>
          <w:tcPr>
            <w:tcW w:w="9164" w:type="dxa"/>
          </w:tcPr>
          <w:p w14:paraId="034EBF1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535C1100" w14:textId="77777777" w:rsidTr="001637BC">
        <w:trPr>
          <w:jc w:val="center"/>
        </w:trPr>
        <w:tc>
          <w:tcPr>
            <w:tcW w:w="9164" w:type="dxa"/>
          </w:tcPr>
          <w:p w14:paraId="3639681E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Тръжни документи/Тръжен пакет/Тръжно досие</w:t>
            </w:r>
          </w:p>
        </w:tc>
      </w:tr>
      <w:tr w:rsidR="005010F7" w:rsidRPr="00F739A6" w14:paraId="7595ED3A" w14:textId="77777777" w:rsidTr="001637BC">
        <w:trPr>
          <w:jc w:val="center"/>
        </w:trPr>
        <w:tc>
          <w:tcPr>
            <w:tcW w:w="9164" w:type="dxa"/>
          </w:tcPr>
          <w:p w14:paraId="0E051F7E" w14:textId="7FC2F028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Настоящият документ „</w:t>
            </w:r>
            <w:r w:rsidR="000D0521" w:rsidRPr="000D0521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ТЕХНИЧЕСКО ЗАДАНИЕ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“, в едно с всички приложения към него, както и всички допълнения към тръжните документи, които могат да бъдат направени по време на тръжния период.</w:t>
            </w:r>
          </w:p>
        </w:tc>
      </w:tr>
      <w:tr w:rsidR="005010F7" w:rsidRPr="00F739A6" w14:paraId="7DE668A8" w14:textId="77777777" w:rsidTr="001637BC">
        <w:trPr>
          <w:jc w:val="center"/>
        </w:trPr>
        <w:tc>
          <w:tcPr>
            <w:tcW w:w="9164" w:type="dxa"/>
          </w:tcPr>
          <w:p w14:paraId="13BABCB7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E23FE33" w14:textId="77777777" w:rsidTr="001637BC">
        <w:trPr>
          <w:jc w:val="center"/>
        </w:trPr>
        <w:tc>
          <w:tcPr>
            <w:tcW w:w="9164" w:type="dxa"/>
          </w:tcPr>
          <w:p w14:paraId="0B49ED5F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Оферент/ Кандидат</w:t>
            </w:r>
          </w:p>
        </w:tc>
      </w:tr>
      <w:tr w:rsidR="005010F7" w:rsidRPr="00F739A6" w14:paraId="48E9D443" w14:textId="77777777" w:rsidTr="001637BC">
        <w:trPr>
          <w:jc w:val="center"/>
        </w:trPr>
        <w:tc>
          <w:tcPr>
            <w:tcW w:w="9164" w:type="dxa"/>
          </w:tcPr>
          <w:p w14:paraId="35DBB635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Компания, която участва в тръжната процедура и е подала своята оферта.</w:t>
            </w:r>
          </w:p>
        </w:tc>
      </w:tr>
      <w:tr w:rsidR="005010F7" w:rsidRPr="00F739A6" w14:paraId="67044B1C" w14:textId="77777777" w:rsidTr="001637BC">
        <w:trPr>
          <w:jc w:val="center"/>
        </w:trPr>
        <w:tc>
          <w:tcPr>
            <w:tcW w:w="9164" w:type="dxa"/>
          </w:tcPr>
          <w:p w14:paraId="4D80F358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06A62B7" w14:textId="77777777" w:rsidTr="001637BC">
        <w:trPr>
          <w:jc w:val="center"/>
        </w:trPr>
        <w:tc>
          <w:tcPr>
            <w:tcW w:w="9164" w:type="dxa"/>
          </w:tcPr>
          <w:p w14:paraId="2AC270B4" w14:textId="77777777" w:rsidR="005010F7" w:rsidRPr="00F739A6" w:rsidRDefault="005010F7" w:rsidP="00122F54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Изпълнител/Независим Строителен Надзор/Независим Строителен Надзорник</w:t>
            </w:r>
          </w:p>
        </w:tc>
      </w:tr>
      <w:tr w:rsidR="005010F7" w:rsidRPr="00F739A6" w14:paraId="68FDA0A6" w14:textId="77777777" w:rsidTr="001637BC">
        <w:trPr>
          <w:jc w:val="center"/>
        </w:trPr>
        <w:tc>
          <w:tcPr>
            <w:tcW w:w="9164" w:type="dxa"/>
          </w:tcPr>
          <w:p w14:paraId="0C59B83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Юридическо лице, което притежава необходимото удостоверение/лиценз да извършва независим строителен надзор съгласно разпоредбите на българския Закона за устройство на територията, и което лице следва да бъде определено от Възложителя за изпълнението на независимия строителен надзор на Строежа.</w:t>
            </w:r>
          </w:p>
        </w:tc>
      </w:tr>
      <w:tr w:rsidR="005010F7" w:rsidRPr="00F739A6" w14:paraId="24024CD6" w14:textId="77777777" w:rsidTr="001637BC">
        <w:trPr>
          <w:jc w:val="center"/>
        </w:trPr>
        <w:tc>
          <w:tcPr>
            <w:tcW w:w="9164" w:type="dxa"/>
          </w:tcPr>
          <w:p w14:paraId="6508F740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4C71E827" w14:textId="77777777" w:rsidTr="001637BC">
        <w:trPr>
          <w:jc w:val="center"/>
        </w:trPr>
        <w:tc>
          <w:tcPr>
            <w:tcW w:w="9164" w:type="dxa"/>
          </w:tcPr>
          <w:p w14:paraId="074A6784" w14:textId="77777777" w:rsidR="005010F7" w:rsidRPr="00F739A6" w:rsidRDefault="005010F7" w:rsidP="00122F54">
            <w:pPr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Тръжно Предложение</w:t>
            </w:r>
          </w:p>
        </w:tc>
      </w:tr>
      <w:tr w:rsidR="005010F7" w:rsidRPr="00F739A6" w14:paraId="6CC732B9" w14:textId="77777777" w:rsidTr="001637BC">
        <w:trPr>
          <w:jc w:val="center"/>
        </w:trPr>
        <w:tc>
          <w:tcPr>
            <w:tcW w:w="9164" w:type="dxa"/>
          </w:tcPr>
          <w:p w14:paraId="48E3F8A8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Документите, изброени в т. 4 по-долу в текста, подписани и попълнени от Оферента.</w:t>
            </w:r>
          </w:p>
        </w:tc>
      </w:tr>
      <w:tr w:rsidR="005010F7" w:rsidRPr="00F739A6" w14:paraId="4A3B0A10" w14:textId="77777777" w:rsidTr="001637BC">
        <w:trPr>
          <w:jc w:val="center"/>
        </w:trPr>
        <w:tc>
          <w:tcPr>
            <w:tcW w:w="9164" w:type="dxa"/>
          </w:tcPr>
          <w:p w14:paraId="30F1E06A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A75966F" w14:textId="77777777" w:rsidTr="001637BC">
        <w:trPr>
          <w:jc w:val="center"/>
        </w:trPr>
        <w:tc>
          <w:tcPr>
            <w:tcW w:w="9164" w:type="dxa"/>
          </w:tcPr>
          <w:p w14:paraId="55FDF38F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Оферта/Предложение</w:t>
            </w:r>
          </w:p>
        </w:tc>
      </w:tr>
      <w:tr w:rsidR="005010F7" w:rsidRPr="00F739A6" w14:paraId="4150FC53" w14:textId="77777777" w:rsidTr="001637BC">
        <w:trPr>
          <w:jc w:val="center"/>
        </w:trPr>
        <w:tc>
          <w:tcPr>
            <w:tcW w:w="9164" w:type="dxa"/>
          </w:tcPr>
          <w:p w14:paraId="5C18DFD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Документът, озаглавен „Образец на оферта“, образец на който е приложен към настоящите инструкции и представлява Приложение 2, и който следва да се попълни, подпише и подпечата от Оферента.</w:t>
            </w:r>
          </w:p>
        </w:tc>
      </w:tr>
      <w:tr w:rsidR="005010F7" w:rsidRPr="00F739A6" w14:paraId="4916F740" w14:textId="77777777" w:rsidTr="001637BC">
        <w:trPr>
          <w:jc w:val="center"/>
        </w:trPr>
        <w:tc>
          <w:tcPr>
            <w:tcW w:w="9164" w:type="dxa"/>
          </w:tcPr>
          <w:p w14:paraId="5AECCA3A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688A9BA" w14:textId="77777777" w:rsidTr="001637BC">
        <w:trPr>
          <w:jc w:val="center"/>
        </w:trPr>
        <w:tc>
          <w:tcPr>
            <w:tcW w:w="9164" w:type="dxa"/>
          </w:tcPr>
          <w:p w14:paraId="11182679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Тръжен период</w:t>
            </w:r>
          </w:p>
        </w:tc>
      </w:tr>
      <w:tr w:rsidR="005010F7" w:rsidRPr="00F739A6" w14:paraId="01B190D9" w14:textId="77777777" w:rsidTr="001637BC">
        <w:trPr>
          <w:jc w:val="center"/>
        </w:trPr>
        <w:tc>
          <w:tcPr>
            <w:tcW w:w="9164" w:type="dxa"/>
          </w:tcPr>
          <w:p w14:paraId="23E42022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Периодът от обявяването на поканата за участие до обявяването на решението на тръжно-оценителната комисия на всички оференти, но при всички случаи, не по-дълъг от 60 (шестдесет) дни след крайния срок за подаване на тръжните предложения. </w:t>
            </w:r>
          </w:p>
        </w:tc>
      </w:tr>
      <w:tr w:rsidR="005010F7" w:rsidRPr="00F739A6" w14:paraId="09CA1052" w14:textId="77777777" w:rsidTr="001637BC">
        <w:trPr>
          <w:jc w:val="center"/>
        </w:trPr>
        <w:tc>
          <w:tcPr>
            <w:tcW w:w="9164" w:type="dxa"/>
          </w:tcPr>
          <w:p w14:paraId="140E75CE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76E1B35B" w14:textId="77777777" w:rsidTr="001637BC">
        <w:trPr>
          <w:jc w:val="center"/>
        </w:trPr>
        <w:tc>
          <w:tcPr>
            <w:tcW w:w="9164" w:type="dxa"/>
          </w:tcPr>
          <w:p w14:paraId="27E0D1EA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Изисквания на Възложителя</w:t>
            </w:r>
          </w:p>
        </w:tc>
      </w:tr>
      <w:tr w:rsidR="005010F7" w:rsidRPr="00F739A6" w14:paraId="6975CA93" w14:textId="77777777" w:rsidTr="001637BC">
        <w:trPr>
          <w:jc w:val="center"/>
        </w:trPr>
        <w:tc>
          <w:tcPr>
            <w:tcW w:w="9164" w:type="dxa"/>
          </w:tcPr>
          <w:p w14:paraId="4BAA907C" w14:textId="21710A58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Изискванията на Възложителя са указани в настоящия документ „</w:t>
            </w:r>
            <w:r w:rsidR="00F668F4" w:rsidRPr="00F668F4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ТЕХНИЧЕСКО ЗАДАНИЕ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 и приложенията към него, включително и техни последващи допълнения и/или изменения, направени по време на тръжния период.</w:t>
            </w:r>
          </w:p>
        </w:tc>
      </w:tr>
      <w:tr w:rsidR="005010F7" w:rsidRPr="00F739A6" w14:paraId="1E7A8B0D" w14:textId="77777777" w:rsidTr="001637BC">
        <w:trPr>
          <w:jc w:val="center"/>
        </w:trPr>
        <w:tc>
          <w:tcPr>
            <w:tcW w:w="9164" w:type="dxa"/>
          </w:tcPr>
          <w:p w14:paraId="66E947F6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3925B896" w14:textId="77777777" w:rsidTr="001637BC">
        <w:trPr>
          <w:jc w:val="center"/>
        </w:trPr>
        <w:tc>
          <w:tcPr>
            <w:tcW w:w="9164" w:type="dxa"/>
          </w:tcPr>
          <w:p w14:paraId="5E352DAA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Договорни условия</w:t>
            </w:r>
          </w:p>
        </w:tc>
      </w:tr>
      <w:tr w:rsidR="005010F7" w:rsidRPr="00F739A6" w14:paraId="33FF3483" w14:textId="77777777" w:rsidTr="001637BC">
        <w:trPr>
          <w:jc w:val="center"/>
        </w:trPr>
        <w:tc>
          <w:tcPr>
            <w:tcW w:w="9164" w:type="dxa"/>
          </w:tcPr>
          <w:p w14:paraId="7727268F" w14:textId="1E9151BE" w:rsidR="005010F7" w:rsidRPr="00F739A6" w:rsidRDefault="003B7E13" w:rsidP="003B7E1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Договорът</w:t>
            </w:r>
            <w:r w:rsidR="005010F7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който ще се подпише с избрания Изпълнител за извършване на Независим Строителен Надзор за Строежа.</w:t>
            </w:r>
          </w:p>
        </w:tc>
      </w:tr>
      <w:tr w:rsidR="005010F7" w:rsidRPr="00F739A6" w14:paraId="4CB14184" w14:textId="77777777" w:rsidTr="001637BC">
        <w:trPr>
          <w:jc w:val="center"/>
        </w:trPr>
        <w:tc>
          <w:tcPr>
            <w:tcW w:w="9164" w:type="dxa"/>
          </w:tcPr>
          <w:p w14:paraId="608E431B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47E9C1A" w14:textId="77777777" w:rsidTr="001637BC">
        <w:trPr>
          <w:jc w:val="center"/>
        </w:trPr>
        <w:tc>
          <w:tcPr>
            <w:tcW w:w="9164" w:type="dxa"/>
          </w:tcPr>
          <w:p w14:paraId="472B5592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Работи/СМР (Строително-монтажни работи)</w:t>
            </w:r>
          </w:p>
        </w:tc>
      </w:tr>
      <w:tr w:rsidR="005010F7" w:rsidRPr="00F739A6" w14:paraId="33044B35" w14:textId="77777777" w:rsidTr="001637BC">
        <w:trPr>
          <w:jc w:val="center"/>
        </w:trPr>
        <w:tc>
          <w:tcPr>
            <w:tcW w:w="9164" w:type="dxa"/>
          </w:tcPr>
          <w:p w14:paraId="68377805" w14:textId="53205900" w:rsidR="00127ACC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Работите, които следва да извършат за изпълнението на Проекта, и които работи ще бъдат надзиравани от Независимия Строителен Надзор. </w:t>
            </w:r>
          </w:p>
        </w:tc>
      </w:tr>
      <w:tr w:rsidR="005010F7" w:rsidRPr="00F739A6" w14:paraId="34EB9E7F" w14:textId="77777777" w:rsidTr="001637BC">
        <w:trPr>
          <w:jc w:val="center"/>
        </w:trPr>
        <w:tc>
          <w:tcPr>
            <w:tcW w:w="9164" w:type="dxa"/>
          </w:tcPr>
          <w:p w14:paraId="64A9BDF2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23B04531" w14:textId="77777777" w:rsidR="00AB68CE" w:rsidRPr="00F739A6" w:rsidRDefault="00AB68CE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46C5FF9A" w14:textId="5EE8CA93" w:rsidR="00AB68CE" w:rsidRPr="00F739A6" w:rsidRDefault="00AB68CE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3FA51AF" w14:textId="77777777" w:rsidTr="001637BC">
        <w:trPr>
          <w:jc w:val="center"/>
        </w:trPr>
        <w:tc>
          <w:tcPr>
            <w:tcW w:w="9164" w:type="dxa"/>
          </w:tcPr>
          <w:p w14:paraId="4E2C4906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1.3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Описание на тръжната процедура</w:t>
            </w:r>
          </w:p>
        </w:tc>
      </w:tr>
      <w:tr w:rsidR="005010F7" w:rsidRPr="00F739A6" w14:paraId="2E805653" w14:textId="77777777" w:rsidTr="001637BC">
        <w:trPr>
          <w:jc w:val="center"/>
        </w:trPr>
        <w:tc>
          <w:tcPr>
            <w:tcW w:w="9164" w:type="dxa"/>
          </w:tcPr>
          <w:p w14:paraId="051C6CA3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1CB9D825" w14:textId="77777777" w:rsidTr="001637BC">
        <w:trPr>
          <w:jc w:val="center"/>
        </w:trPr>
        <w:tc>
          <w:tcPr>
            <w:tcW w:w="9164" w:type="dxa"/>
          </w:tcPr>
          <w:p w14:paraId="0C7C6EF8" w14:textId="77777777" w:rsidR="005010F7" w:rsidRPr="00F739A6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Вид на тръжната процедура</w:t>
            </w:r>
          </w:p>
        </w:tc>
      </w:tr>
      <w:tr w:rsidR="005010F7" w:rsidRPr="00F739A6" w14:paraId="0FA3AFD7" w14:textId="77777777" w:rsidTr="001637BC">
        <w:trPr>
          <w:jc w:val="center"/>
        </w:trPr>
        <w:tc>
          <w:tcPr>
            <w:tcW w:w="9164" w:type="dxa"/>
          </w:tcPr>
          <w:p w14:paraId="20A5B1D3" w14:textId="27A1C629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Тръжната процедура е ограничена. В тръжната процедура могат да участват единствено лица, поканени от Възложителя.</w:t>
            </w:r>
          </w:p>
        </w:tc>
      </w:tr>
      <w:tr w:rsidR="005010F7" w:rsidRPr="00F739A6" w14:paraId="57BD1867" w14:textId="77777777" w:rsidTr="001637BC">
        <w:trPr>
          <w:jc w:val="center"/>
        </w:trPr>
        <w:tc>
          <w:tcPr>
            <w:tcW w:w="9164" w:type="dxa"/>
          </w:tcPr>
          <w:p w14:paraId="159D89D3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0CAB1AEE" w14:textId="77777777" w:rsidTr="001637BC">
        <w:trPr>
          <w:jc w:val="center"/>
        </w:trPr>
        <w:tc>
          <w:tcPr>
            <w:tcW w:w="9164" w:type="dxa"/>
          </w:tcPr>
          <w:p w14:paraId="0C5DFC77" w14:textId="61657DDB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Възложителят има право по всяко време и по своя преценка да прекрати настоящата процедура без да сключи Договора, като не е задължен да мотивира решението си. Възложителят не носи отговорност за вреди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и/или пропуснати ползи, претърпени от оферентите при и/или във връзка с участието им в настоящата тръжна процедура.</w:t>
            </w:r>
          </w:p>
        </w:tc>
      </w:tr>
      <w:tr w:rsidR="005010F7" w:rsidRPr="00F739A6" w14:paraId="5350C4E9" w14:textId="77777777" w:rsidTr="001637BC">
        <w:trPr>
          <w:jc w:val="center"/>
        </w:trPr>
        <w:tc>
          <w:tcPr>
            <w:tcW w:w="9164" w:type="dxa"/>
          </w:tcPr>
          <w:p w14:paraId="1B34CAB2" w14:textId="2897C3CF" w:rsidR="00C3161A" w:rsidRPr="00F739A6" w:rsidRDefault="00C3161A" w:rsidP="001E3610">
            <w:pPr>
              <w:tabs>
                <w:tab w:val="left" w:pos="497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5C9ADD18" w14:textId="77777777" w:rsidTr="001637BC">
        <w:trPr>
          <w:jc w:val="center"/>
        </w:trPr>
        <w:tc>
          <w:tcPr>
            <w:tcW w:w="9164" w:type="dxa"/>
          </w:tcPr>
          <w:p w14:paraId="5C9F0BF7" w14:textId="77777777" w:rsidR="005010F7" w:rsidRPr="00F739A6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Участници в тръжната процедура</w:t>
            </w:r>
          </w:p>
        </w:tc>
      </w:tr>
      <w:tr w:rsidR="005010F7" w:rsidRPr="00F739A6" w14:paraId="4F1E6ABE" w14:textId="77777777" w:rsidTr="00C3161A">
        <w:trPr>
          <w:trHeight w:val="306"/>
          <w:jc w:val="center"/>
        </w:trPr>
        <w:tc>
          <w:tcPr>
            <w:tcW w:w="9164" w:type="dxa"/>
          </w:tcPr>
          <w:p w14:paraId="3C20BDCE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Участниците в настоящата процедура са:</w:t>
            </w:r>
          </w:p>
        </w:tc>
      </w:tr>
      <w:tr w:rsidR="005010F7" w:rsidRPr="00F739A6" w14:paraId="4327037A" w14:textId="77777777" w:rsidTr="001637BC">
        <w:trPr>
          <w:jc w:val="center"/>
        </w:trPr>
        <w:tc>
          <w:tcPr>
            <w:tcW w:w="9164" w:type="dxa"/>
          </w:tcPr>
          <w:p w14:paraId="5CF1CBDF" w14:textId="554587CA" w:rsidR="005010F7" w:rsidRPr="00F739A6" w:rsidRDefault="005010F7" w:rsidP="005010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Възложител:  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НИС </w:t>
            </w:r>
            <w:r w:rsidR="001E361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Петрол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ЕООД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(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формален </w:t>
            </w:r>
            <w:r w:rsidR="00DE13B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ъзложител на кабели С</w:t>
            </w:r>
            <w:r w:rsidR="00C3161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.Н. </w:t>
            </w:r>
            <w:r w:rsidR="00C3161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 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ЕРМ Запад </w:t>
            </w:r>
            <w:r w:rsidR="00747D41"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АД)</w:t>
            </w:r>
          </w:p>
        </w:tc>
      </w:tr>
      <w:tr w:rsidR="005010F7" w:rsidRPr="00F739A6" w14:paraId="57947395" w14:textId="77777777" w:rsidTr="001637BC">
        <w:trPr>
          <w:jc w:val="center"/>
        </w:trPr>
        <w:tc>
          <w:tcPr>
            <w:tcW w:w="9164" w:type="dxa"/>
          </w:tcPr>
          <w:p w14:paraId="4ABD3483" w14:textId="77777777" w:rsidR="005010F7" w:rsidRPr="00F739A6" w:rsidRDefault="005010F7" w:rsidP="005010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Мениджър на Проекта: „Бейтс България“ ЕООД</w:t>
            </w:r>
          </w:p>
        </w:tc>
      </w:tr>
      <w:tr w:rsidR="005010F7" w:rsidRPr="00F739A6" w14:paraId="5CD6F4D4" w14:textId="77777777" w:rsidTr="001637BC">
        <w:trPr>
          <w:jc w:val="center"/>
        </w:trPr>
        <w:tc>
          <w:tcPr>
            <w:tcW w:w="9164" w:type="dxa"/>
          </w:tcPr>
          <w:p w14:paraId="75230DD7" w14:textId="77777777" w:rsidR="005010F7" w:rsidRPr="00F739A6" w:rsidRDefault="005010F7" w:rsidP="005010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Оферентите</w:t>
            </w:r>
          </w:p>
        </w:tc>
      </w:tr>
      <w:tr w:rsidR="005010F7" w:rsidRPr="00F739A6" w14:paraId="3EA38781" w14:textId="77777777" w:rsidTr="001637BC">
        <w:trPr>
          <w:jc w:val="center"/>
        </w:trPr>
        <w:tc>
          <w:tcPr>
            <w:tcW w:w="9164" w:type="dxa"/>
          </w:tcPr>
          <w:p w14:paraId="3D7B4F71" w14:textId="62F57DCA" w:rsidR="00C3161A" w:rsidRPr="00F739A6" w:rsidRDefault="00C3161A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5E6643F1" w14:textId="77777777" w:rsidTr="001637BC">
        <w:trPr>
          <w:jc w:val="center"/>
        </w:trPr>
        <w:tc>
          <w:tcPr>
            <w:tcW w:w="9164" w:type="dxa"/>
          </w:tcPr>
          <w:p w14:paraId="22923775" w14:textId="77777777" w:rsidR="005010F7" w:rsidRPr="00F739A6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Тръжен пакет</w:t>
            </w:r>
          </w:p>
        </w:tc>
      </w:tr>
      <w:tr w:rsidR="005010F7" w:rsidRPr="00F739A6" w14:paraId="5C879608" w14:textId="77777777" w:rsidTr="001637BC">
        <w:trPr>
          <w:jc w:val="center"/>
        </w:trPr>
        <w:tc>
          <w:tcPr>
            <w:tcW w:w="9164" w:type="dxa"/>
          </w:tcPr>
          <w:p w14:paraId="1449567C" w14:textId="77777777" w:rsidR="005010F7" w:rsidRPr="00F739A6" w:rsidRDefault="005010F7" w:rsidP="00122F54">
            <w:pPr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Настоящата процедура за избор на Независим Строителен Надзор се състои от следните документи:</w:t>
            </w:r>
          </w:p>
        </w:tc>
      </w:tr>
      <w:tr w:rsidR="005010F7" w:rsidRPr="00F739A6" w14:paraId="3177B974" w14:textId="77777777" w:rsidTr="001637BC">
        <w:trPr>
          <w:jc w:val="center"/>
        </w:trPr>
        <w:tc>
          <w:tcPr>
            <w:tcW w:w="9164" w:type="dxa"/>
          </w:tcPr>
          <w:p w14:paraId="58939994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Поканата за участие в тръжната процедура</w:t>
            </w:r>
          </w:p>
        </w:tc>
      </w:tr>
      <w:tr w:rsidR="005010F7" w:rsidRPr="00F739A6" w14:paraId="31E7317B" w14:textId="77777777" w:rsidTr="001637BC">
        <w:trPr>
          <w:jc w:val="center"/>
        </w:trPr>
        <w:tc>
          <w:tcPr>
            <w:tcW w:w="9164" w:type="dxa"/>
          </w:tcPr>
          <w:p w14:paraId="59126630" w14:textId="50BFBA06" w:rsidR="005010F7" w:rsidRPr="00F739A6" w:rsidRDefault="005010F7" w:rsidP="00F668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Документ „</w:t>
            </w:r>
            <w:r w:rsidR="00F668F4" w:rsidRPr="00F668F4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ТЕХНИЧЕСКО ЗАДАНИЕ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“ и приложенията към него, както следва;</w:t>
            </w:r>
          </w:p>
        </w:tc>
      </w:tr>
      <w:tr w:rsidR="005010F7" w:rsidRPr="00F739A6" w14:paraId="03C16B4F" w14:textId="77777777" w:rsidTr="001637BC">
        <w:trPr>
          <w:jc w:val="center"/>
        </w:trPr>
        <w:tc>
          <w:tcPr>
            <w:tcW w:w="9164" w:type="dxa"/>
          </w:tcPr>
          <w:p w14:paraId="0D6200B2" w14:textId="7A406A44" w:rsidR="005010F7" w:rsidRPr="00F739A6" w:rsidRDefault="00F668F4" w:rsidP="001B2A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0" w:hanging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Л</w:t>
            </w:r>
            <w:r w:rsidR="001B2AAA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инк към н</w:t>
            </w:r>
            <w:r w:rsidR="006B4404" w:rsidRPr="00F739A6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аличната п</w:t>
            </w:r>
            <w:r w:rsidR="006B4404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роектна документация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bg-BG"/>
              </w:rPr>
              <w:t xml:space="preserve">: </w:t>
            </w:r>
          </w:p>
        </w:tc>
      </w:tr>
      <w:tr w:rsidR="005010F7" w:rsidRPr="00F739A6" w14:paraId="2A7B3EDA" w14:textId="77777777" w:rsidTr="001637BC">
        <w:trPr>
          <w:jc w:val="center"/>
        </w:trPr>
        <w:tc>
          <w:tcPr>
            <w:tcW w:w="9164" w:type="dxa"/>
          </w:tcPr>
          <w:p w14:paraId="2E3E637B" w14:textId="77777777" w:rsidR="005010F7" w:rsidRPr="00F739A6" w:rsidRDefault="005010F7" w:rsidP="005010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0" w:hanging="283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Приложение 2 – Оферта (образец)</w:t>
            </w:r>
          </w:p>
        </w:tc>
      </w:tr>
      <w:tr w:rsidR="005010F7" w:rsidRPr="00F739A6" w14:paraId="50FFA211" w14:textId="77777777" w:rsidTr="001637BC">
        <w:trPr>
          <w:jc w:val="center"/>
        </w:trPr>
        <w:tc>
          <w:tcPr>
            <w:tcW w:w="9164" w:type="dxa"/>
          </w:tcPr>
          <w:p w14:paraId="5526EA84" w14:textId="234217BD" w:rsidR="005010F7" w:rsidRPr="00F739A6" w:rsidRDefault="005010F7" w:rsidP="009F48DB">
            <w:pPr>
              <w:pStyle w:val="ListParagraph"/>
              <w:spacing w:after="0" w:line="240" w:lineRule="auto"/>
              <w:ind w:left="61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</w:p>
        </w:tc>
      </w:tr>
      <w:tr w:rsidR="005010F7" w:rsidRPr="00F739A6" w14:paraId="6D9A82C6" w14:textId="77777777" w:rsidTr="001637BC">
        <w:trPr>
          <w:jc w:val="center"/>
        </w:trPr>
        <w:tc>
          <w:tcPr>
            <w:tcW w:w="9164" w:type="dxa"/>
          </w:tcPr>
          <w:p w14:paraId="79F95764" w14:textId="77777777" w:rsidR="005010F7" w:rsidRPr="00F739A6" w:rsidRDefault="005010F7" w:rsidP="00122F54">
            <w:pPr>
              <w:pStyle w:val="ListParagraph"/>
              <w:ind w:left="61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</w:p>
        </w:tc>
      </w:tr>
      <w:tr w:rsidR="005010F7" w:rsidRPr="00F739A6" w14:paraId="6A621AC1" w14:textId="77777777" w:rsidTr="001637BC">
        <w:trPr>
          <w:jc w:val="center"/>
        </w:trPr>
        <w:tc>
          <w:tcPr>
            <w:tcW w:w="9164" w:type="dxa"/>
          </w:tcPr>
          <w:p w14:paraId="5B97D20D" w14:textId="77777777" w:rsidR="005010F7" w:rsidRPr="00F739A6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Ключови дати за тръжната процедура</w:t>
            </w:r>
          </w:p>
        </w:tc>
      </w:tr>
      <w:tr w:rsidR="005010F7" w:rsidRPr="00F739A6" w14:paraId="0C57BDD1" w14:textId="77777777" w:rsidTr="001637BC">
        <w:trPr>
          <w:jc w:val="center"/>
        </w:trPr>
        <w:tc>
          <w:tcPr>
            <w:tcW w:w="9164" w:type="dxa"/>
          </w:tcPr>
          <w:p w14:paraId="50A95CBE" w14:textId="010D8896" w:rsidR="005010F7" w:rsidRPr="007E6A93" w:rsidRDefault="005010F7" w:rsidP="00F668F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Началната дата на тръжната процедура е  датата, на която поканата за участие в търга е обявена, т.е. </w:t>
            </w:r>
            <w:r w:rsidR="00BE5F5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0</w:t>
            </w:r>
            <w:r w:rsidR="00F668F4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</w:t>
            </w:r>
            <w:r w:rsidR="00BE5F5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.0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.202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г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5010F7" w:rsidRPr="00F739A6" w14:paraId="7EABC6EC" w14:textId="77777777" w:rsidTr="001637BC">
        <w:trPr>
          <w:jc w:val="center"/>
        </w:trPr>
        <w:tc>
          <w:tcPr>
            <w:tcW w:w="9164" w:type="dxa"/>
          </w:tcPr>
          <w:p w14:paraId="1D19B7C5" w14:textId="575C0FA0" w:rsidR="005010F7" w:rsidRPr="007E6A93" w:rsidRDefault="005010F7" w:rsidP="001B2AA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Крайният срок за подаване на офертите е </w:t>
            </w:r>
            <w:r w:rsidR="00F668F4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19</w:t>
            </w:r>
            <w:r w:rsidR="00BE5F5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.0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.202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г.</w:t>
            </w:r>
          </w:p>
        </w:tc>
      </w:tr>
      <w:tr w:rsidR="005010F7" w:rsidRPr="00F739A6" w14:paraId="2716451C" w14:textId="77777777" w:rsidTr="001637BC">
        <w:trPr>
          <w:jc w:val="center"/>
        </w:trPr>
        <w:tc>
          <w:tcPr>
            <w:tcW w:w="9164" w:type="dxa"/>
          </w:tcPr>
          <w:p w14:paraId="1EFB3B15" w14:textId="77777777" w:rsidR="005010F7" w:rsidRPr="00F739A6" w:rsidRDefault="005010F7" w:rsidP="005010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Очакваният срок за обявяване на решението на тръжно-оценителната комисия за възлагане на договора е приблизително 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 дни след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крайния срок за подаване на офертите.</w:t>
            </w:r>
          </w:p>
        </w:tc>
      </w:tr>
      <w:tr w:rsidR="005010F7" w:rsidRPr="00F739A6" w14:paraId="11B38D73" w14:textId="77777777" w:rsidTr="001637BC">
        <w:trPr>
          <w:jc w:val="center"/>
        </w:trPr>
        <w:tc>
          <w:tcPr>
            <w:tcW w:w="9164" w:type="dxa"/>
          </w:tcPr>
          <w:p w14:paraId="1C660AA8" w14:textId="77777777" w:rsidR="005010F7" w:rsidRPr="00F739A6" w:rsidRDefault="005010F7" w:rsidP="00122F54">
            <w:pPr>
              <w:pStyle w:val="ListParagraph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04662FC" w14:textId="77777777" w:rsidTr="001637BC">
        <w:trPr>
          <w:jc w:val="center"/>
        </w:trPr>
        <w:tc>
          <w:tcPr>
            <w:tcW w:w="9164" w:type="dxa"/>
          </w:tcPr>
          <w:p w14:paraId="30463405" w14:textId="77777777" w:rsidR="005010F7" w:rsidRPr="00F739A6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Посещения на обекта</w:t>
            </w:r>
          </w:p>
        </w:tc>
      </w:tr>
      <w:tr w:rsidR="005010F7" w:rsidRPr="00F739A6" w14:paraId="565EFCB4" w14:textId="77777777" w:rsidTr="001637BC">
        <w:trPr>
          <w:jc w:val="center"/>
        </w:trPr>
        <w:tc>
          <w:tcPr>
            <w:tcW w:w="9164" w:type="dxa"/>
          </w:tcPr>
          <w:p w14:paraId="775015BD" w14:textId="6A568D1D" w:rsidR="005010F7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Преди крайния срок за подаване на офертите, всеки кандидат може да посети обекта, като предварително уговори това посещение с представител на </w:t>
            </w:r>
            <w:r w:rsidR="00CE08B8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Възложителя/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Мениджъра на Проекта, както следва:</w:t>
            </w:r>
          </w:p>
        </w:tc>
      </w:tr>
      <w:tr w:rsidR="005010F7" w:rsidRPr="00F739A6" w14:paraId="57C6DD5C" w14:textId="77777777" w:rsidTr="001637BC">
        <w:trPr>
          <w:jc w:val="center"/>
        </w:trPr>
        <w:tc>
          <w:tcPr>
            <w:tcW w:w="9164" w:type="dxa"/>
          </w:tcPr>
          <w:p w14:paraId="151167C6" w14:textId="5F286C61" w:rsidR="005010F7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Лице за контакт: </w:t>
            </w:r>
            <w:r w:rsidR="00CE08B8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Николай Георгиев</w:t>
            </w:r>
          </w:p>
        </w:tc>
      </w:tr>
      <w:tr w:rsidR="005010F7" w:rsidRPr="00F739A6" w14:paraId="0B86E6DF" w14:textId="77777777" w:rsidTr="001637BC">
        <w:trPr>
          <w:jc w:val="center"/>
        </w:trPr>
        <w:tc>
          <w:tcPr>
            <w:tcW w:w="9164" w:type="dxa"/>
          </w:tcPr>
          <w:p w14:paraId="280DC9DA" w14:textId="74D1ADE5" w:rsidR="00CE08B8" w:rsidRPr="007E6A93" w:rsidRDefault="005010F7" w:rsidP="00122F54">
            <w:pPr>
              <w:tabs>
                <w:tab w:val="left" w:pos="337"/>
                <w:tab w:val="left" w:pos="1468"/>
                <w:tab w:val="left" w:pos="2257"/>
                <w:tab w:val="left" w:pos="240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E-mail: </w:t>
            </w:r>
            <w:hyperlink r:id="rId8" w:history="1"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nikolay.georgiev@nis.rs</w:t>
              </w:r>
            </w:hyperlink>
          </w:p>
          <w:p w14:paraId="032708BD" w14:textId="4C06FA51" w:rsidR="005010F7" w:rsidRPr="007E6A93" w:rsidRDefault="005010F7" w:rsidP="00122F54">
            <w:pPr>
              <w:tabs>
                <w:tab w:val="left" w:pos="337"/>
                <w:tab w:val="left" w:pos="1468"/>
                <w:tab w:val="left" w:pos="2257"/>
                <w:tab w:val="left" w:pos="240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30454F5" w14:textId="77777777" w:rsidTr="001637BC">
        <w:trPr>
          <w:trHeight w:val="80"/>
          <w:jc w:val="center"/>
        </w:trPr>
        <w:tc>
          <w:tcPr>
            <w:tcW w:w="9164" w:type="dxa"/>
          </w:tcPr>
          <w:p w14:paraId="5201CB1E" w14:textId="77777777" w:rsidR="00AB68CE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CC: </w:t>
            </w:r>
            <w:hyperlink r:id="rId9" w:history="1">
              <w:r w:rsidR="001340AA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Georgi.Dragoev@bates.eu.com</w:t>
              </w:r>
            </w:hyperlink>
          </w:p>
          <w:p w14:paraId="5153B2EF" w14:textId="42BDC779" w:rsidR="001340AA" w:rsidRPr="007E6A93" w:rsidRDefault="001340AA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CC:</w:t>
            </w:r>
            <w:r w:rsidRPr="007E6A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plamen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angelov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@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bates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eu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="00C0429E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5010F7" w:rsidRPr="00F739A6" w14:paraId="1EE24EBA" w14:textId="77777777" w:rsidTr="001637BC">
        <w:trPr>
          <w:jc w:val="center"/>
        </w:trPr>
        <w:tc>
          <w:tcPr>
            <w:tcW w:w="9164" w:type="dxa"/>
          </w:tcPr>
          <w:p w14:paraId="283BF2E7" w14:textId="77777777" w:rsidR="005010F7" w:rsidRPr="007E6A93" w:rsidRDefault="005010F7" w:rsidP="001340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7A077F8" w14:textId="77777777" w:rsidTr="001637BC">
        <w:trPr>
          <w:jc w:val="center"/>
        </w:trPr>
        <w:tc>
          <w:tcPr>
            <w:tcW w:w="9164" w:type="dxa"/>
          </w:tcPr>
          <w:p w14:paraId="6AF301FF" w14:textId="77777777" w:rsidR="005010F7" w:rsidRPr="007E6A93" w:rsidRDefault="005010F7" w:rsidP="005010F7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after="0" w:line="24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Въпроси &amp; Отговори</w:t>
            </w:r>
          </w:p>
        </w:tc>
      </w:tr>
      <w:tr w:rsidR="005010F7" w:rsidRPr="00F739A6" w14:paraId="22285C3B" w14:textId="77777777" w:rsidTr="001637BC">
        <w:trPr>
          <w:jc w:val="center"/>
        </w:trPr>
        <w:tc>
          <w:tcPr>
            <w:tcW w:w="9164" w:type="dxa"/>
          </w:tcPr>
          <w:p w14:paraId="322720F6" w14:textId="77777777" w:rsidR="005010F7" w:rsidRPr="007E6A93" w:rsidRDefault="005010F7" w:rsidP="00C3161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65DBDD29" w14:textId="77777777" w:rsidTr="001637BC">
        <w:trPr>
          <w:jc w:val="center"/>
        </w:trPr>
        <w:tc>
          <w:tcPr>
            <w:tcW w:w="9164" w:type="dxa"/>
          </w:tcPr>
          <w:p w14:paraId="0166F544" w14:textId="336FB3A4" w:rsidR="005010F7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Оферентите могат да задават своите въпроси за разяснение по тръжната процедура, отнасящи се до грешки, пропуски и разяснения</w:t>
            </w:r>
            <w:r w:rsidR="001637BC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5010F7" w:rsidRPr="00F739A6" w14:paraId="71AB3030" w14:textId="77777777" w:rsidTr="001637BC">
        <w:trPr>
          <w:jc w:val="center"/>
        </w:trPr>
        <w:tc>
          <w:tcPr>
            <w:tcW w:w="9164" w:type="dxa"/>
          </w:tcPr>
          <w:p w14:paraId="4C40EC04" w14:textId="77777777" w:rsidR="005010F7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Всички питания за разяснения следва да се направят в писмена форма чрез e-mail, както следва:</w:t>
            </w:r>
          </w:p>
        </w:tc>
      </w:tr>
      <w:tr w:rsidR="005010F7" w:rsidRPr="00F739A6" w14:paraId="62690499" w14:textId="77777777" w:rsidTr="001637BC">
        <w:trPr>
          <w:jc w:val="center"/>
        </w:trPr>
        <w:tc>
          <w:tcPr>
            <w:tcW w:w="9164" w:type="dxa"/>
          </w:tcPr>
          <w:p w14:paraId="4F64A05E" w14:textId="283DA38C" w:rsidR="005010F7" w:rsidRPr="007E6A93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Лице за контакт:  </w:t>
            </w:r>
            <w:r w:rsidR="006B4404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Николай Георгиев</w:t>
            </w:r>
          </w:p>
        </w:tc>
      </w:tr>
      <w:tr w:rsidR="001340AA" w:rsidRPr="00F739A6" w14:paraId="10140424" w14:textId="77777777" w:rsidTr="001637BC">
        <w:trPr>
          <w:jc w:val="center"/>
        </w:trPr>
        <w:tc>
          <w:tcPr>
            <w:tcW w:w="9164" w:type="dxa"/>
          </w:tcPr>
          <w:p w14:paraId="71E2423D" w14:textId="3C50D540" w:rsidR="006B4404" w:rsidRPr="007E6A93" w:rsidRDefault="001340AA" w:rsidP="001340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E-mail: </w:t>
            </w:r>
            <w:hyperlink r:id="rId11" w:history="1">
              <w:r w:rsidR="006B4404"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nikolay.georgiev@nis.rs</w:t>
              </w:r>
            </w:hyperlink>
          </w:p>
        </w:tc>
      </w:tr>
      <w:tr w:rsidR="001340AA" w:rsidRPr="00F739A6" w14:paraId="042C2709" w14:textId="77777777" w:rsidTr="001637BC">
        <w:trPr>
          <w:jc w:val="center"/>
        </w:trPr>
        <w:tc>
          <w:tcPr>
            <w:tcW w:w="9164" w:type="dxa"/>
          </w:tcPr>
          <w:p w14:paraId="43990F6F" w14:textId="77777777" w:rsidR="001340AA" w:rsidRPr="007E6A93" w:rsidRDefault="001340AA" w:rsidP="001340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CC: </w:t>
            </w:r>
            <w:hyperlink r:id="rId12" w:history="1"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Georgi.Dragoev@bates.eu.com</w:t>
              </w:r>
            </w:hyperlink>
          </w:p>
          <w:p w14:paraId="61F20125" w14:textId="77777777" w:rsidR="001340AA" w:rsidRPr="007E6A93" w:rsidRDefault="001340AA" w:rsidP="001340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CC: </w:t>
            </w:r>
            <w:hyperlink r:id="rId13" w:history="1"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plamen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angelov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@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bates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eu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bg-BG"/>
                </w:rPr>
                <w:t>.</w:t>
              </w:r>
              <w:r w:rsidRPr="007E6A9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</w:t>
              </w:r>
            </w:hyperlink>
          </w:p>
          <w:p w14:paraId="6AEF94CB" w14:textId="2B38F844" w:rsidR="001340AA" w:rsidRPr="007E6A93" w:rsidRDefault="001340AA" w:rsidP="006B440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7E7E60AD" w14:textId="77777777" w:rsidTr="001637BC">
        <w:trPr>
          <w:jc w:val="center"/>
        </w:trPr>
        <w:tc>
          <w:tcPr>
            <w:tcW w:w="9164" w:type="dxa"/>
          </w:tcPr>
          <w:p w14:paraId="2CE23E57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7ACE1C3F" w14:textId="77777777" w:rsidTr="001637BC">
        <w:trPr>
          <w:jc w:val="center"/>
        </w:trPr>
        <w:tc>
          <w:tcPr>
            <w:tcW w:w="9164" w:type="dxa"/>
          </w:tcPr>
          <w:p w14:paraId="514FBB37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1.4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Обхват на услугите, предмет на настоящата тръжна процедура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</w:r>
          </w:p>
        </w:tc>
      </w:tr>
      <w:tr w:rsidR="005010F7" w:rsidRPr="00F739A6" w14:paraId="3FF93E7D" w14:textId="77777777" w:rsidTr="001637BC">
        <w:trPr>
          <w:jc w:val="center"/>
        </w:trPr>
        <w:tc>
          <w:tcPr>
            <w:tcW w:w="9164" w:type="dxa"/>
          </w:tcPr>
          <w:p w14:paraId="501E92F9" w14:textId="77777777" w:rsidR="005010F7" w:rsidRPr="00F739A6" w:rsidRDefault="005010F7" w:rsidP="00122F54">
            <w:pPr>
              <w:tabs>
                <w:tab w:val="left" w:pos="497"/>
              </w:tabs>
              <w:ind w:left="4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2236F9AE" w14:textId="77777777" w:rsidTr="001637BC">
        <w:trPr>
          <w:jc w:val="center"/>
        </w:trPr>
        <w:tc>
          <w:tcPr>
            <w:tcW w:w="9164" w:type="dxa"/>
          </w:tcPr>
          <w:p w14:paraId="57DF07B1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Независимият строителен надзор ще трябва да извърши:</w:t>
            </w:r>
          </w:p>
        </w:tc>
      </w:tr>
      <w:tr w:rsidR="005010F7" w:rsidRPr="00F739A6" w14:paraId="73C4FEED" w14:textId="77777777" w:rsidTr="001637BC">
        <w:trPr>
          <w:jc w:val="center"/>
        </w:trPr>
        <w:tc>
          <w:tcPr>
            <w:tcW w:w="9164" w:type="dxa"/>
          </w:tcPr>
          <w:p w14:paraId="4A1E19EC" w14:textId="4010F396" w:rsidR="001340AA" w:rsidRPr="00F739A6" w:rsidRDefault="00150E0B" w:rsidP="001340A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Преглед на наличната у Възложителя документация в т.ч. за предишни преустройства и консултиране</w:t>
            </w:r>
            <w:r w:rsidR="001340AA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Възложителя по въпросите за обема и съдържанието на проектната документация в процеса на нейното адаптиране/създаване/надграждане, както и надлежно съгласуване с оглед снабдяване с разрешение за строителство и въвеждане в експлоатация, в това число:</w:t>
            </w:r>
          </w:p>
          <w:p w14:paraId="415A40A8" w14:textId="27FEDD4C" w:rsidR="001340AA" w:rsidRPr="00F739A6" w:rsidRDefault="001340AA" w:rsidP="001340A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предписания относно коректно разделянe на обхвата на отделните </w:t>
            </w:r>
            <w:r w:rsidR="00150E0B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проекти/процедури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в рамките на Проекта</w:t>
            </w:r>
            <w:r w:rsidR="00953F15"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953F15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формално обособен в две отделни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процедури</w:t>
            </w:r>
            <w:r w:rsidR="00953F15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="00953F15" w:rsidRPr="00F739A6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val="bg-BG"/>
              </w:rPr>
              <w:t>условно описани</w:t>
            </w:r>
            <w:r w:rsidR="00953F15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по-долу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, включително проверка на наличната проектна документация изготвена по поръчка на Възложителя с оглед нейното адаптиране и/или разширяване</w:t>
            </w:r>
            <w:r w:rsidR="00953F15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:</w:t>
            </w:r>
          </w:p>
          <w:p w14:paraId="3499D891" w14:textId="54F52A54" w:rsidR="001340AA" w:rsidRPr="00F739A6" w:rsidRDefault="00150E0B" w:rsidP="00F53017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hanging="344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1 касаещ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а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изместване/удължаване на кабелна линия СрН и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изместване на КТП 20/0.4kV 160kVA</w:t>
            </w:r>
          </w:p>
          <w:p w14:paraId="0D160852" w14:textId="46C09828" w:rsidR="001340AA" w:rsidRPr="00F739A6" w:rsidRDefault="00150E0B" w:rsidP="00F53017">
            <w:pPr>
              <w:pStyle w:val="ListParagraph"/>
              <w:numPr>
                <w:ilvl w:val="2"/>
                <w:numId w:val="20"/>
              </w:numPr>
              <w:spacing w:after="0" w:line="240" w:lineRule="auto"/>
              <w:ind w:hanging="344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2 касаещ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а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п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реустройството на търговската сграда;</w:t>
            </w:r>
          </w:p>
          <w:p w14:paraId="2149FCDF" w14:textId="54AA8A74" w:rsidR="001340AA" w:rsidRPr="00F739A6" w:rsidRDefault="001340AA" w:rsidP="00F248CA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предписания относно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определяне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на подходящо наименование за обектите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за целите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на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иницииране на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коректната спрямо предвидените мероприятия процедура от гледна точка на ЗУТ и съхраняване на максимална търговска оперативност на обекта за периода от откриване на строителната площадка до въвеждане в експлоатация;</w:t>
            </w:r>
          </w:p>
          <w:p w14:paraId="7A647DDF" w14:textId="77777777" w:rsidR="00AB68CE" w:rsidRPr="00F739A6" w:rsidRDefault="001340AA" w:rsidP="00AB68CE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осигуряване на необходимите съгласувателни писма и/или становища от всички институции имащи отношение към разрешаването на строителството и въвеждане в експлоатация на обектите в рамките на Проекта (при снабдяване с надлежно пълномощно от страна на Възложителя)</w:t>
            </w:r>
          </w:p>
          <w:p w14:paraId="2E76AAA4" w14:textId="64DB1C08" w:rsidR="001340AA" w:rsidRPr="00F739A6" w:rsidRDefault="00720D98" w:rsidP="00720D98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п</w:t>
            </w:r>
            <w:r w:rsidR="00AB68CE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роследяване в инстанциите и съдействие по всички законни начини с цел одобряване на проектите, издаване на разрешение за строеж, откриване на строителна площадка и всички останали процедури свързани с издаването на различни разрешения от инстанциите</w:t>
            </w:r>
            <w:r w:rsidR="001340A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;</w:t>
            </w:r>
          </w:p>
          <w:p w14:paraId="32153CA9" w14:textId="4BB9D21D" w:rsidR="001340AA" w:rsidRPr="00F739A6" w:rsidRDefault="001340AA" w:rsidP="00F248CA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826D994" w14:textId="77777777" w:rsidTr="001637BC">
        <w:trPr>
          <w:jc w:val="center"/>
        </w:trPr>
        <w:tc>
          <w:tcPr>
            <w:tcW w:w="9164" w:type="dxa"/>
          </w:tcPr>
          <w:p w14:paraId="1E37B082" w14:textId="245E035F" w:rsidR="005010F7" w:rsidRPr="00F739A6" w:rsidRDefault="005010F7" w:rsidP="005010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Упражняване на строителен надзор по време на строителството на строеж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ите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в обема, предвиден в чл. 168 от ЗУТ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, </w:t>
            </w:r>
            <w:r w:rsidR="00985B3A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включително представляване на Възложителя (след предоставяне на надлежно пълномощно) с оглед подаване и получаване на необходимите документи пред компетентните органи, 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включително съставяне на</w:t>
            </w:r>
            <w:r w:rsidR="00150E0B"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всички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актове и протоколи по време на строителството, в т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.ч. и изготвяне и внасяне на окончателен доклад по чл. 168, ал. 6 от ЗУТ, до въвеждане на Строежа в експлоатация</w:t>
            </w:r>
            <w:r w:rsidR="003C248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в това число:</w:t>
            </w:r>
          </w:p>
          <w:p w14:paraId="41CD292B" w14:textId="4330A4DC" w:rsidR="003C2480" w:rsidRPr="00F739A6" w:rsidRDefault="00720D98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процедура 1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(кабелна линия СрН и изместване на КТП 20/04 кV 160 kVA);</w:t>
            </w:r>
          </w:p>
          <w:p w14:paraId="76B12405" w14:textId="50767B5C" w:rsidR="003C2480" w:rsidRPr="00F739A6" w:rsidRDefault="00720D98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процедура 2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(преустройство на обслужваща търговска сграда)</w:t>
            </w:r>
          </w:p>
          <w:p w14:paraId="597B3ED8" w14:textId="77777777" w:rsidR="005010F7" w:rsidRPr="00F739A6" w:rsidRDefault="005010F7" w:rsidP="003C24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33BB4F3" w14:textId="77777777" w:rsidTr="001637BC">
        <w:trPr>
          <w:jc w:val="center"/>
        </w:trPr>
        <w:tc>
          <w:tcPr>
            <w:tcW w:w="9164" w:type="dxa"/>
          </w:tcPr>
          <w:p w14:paraId="3575FF4C" w14:textId="5F612770" w:rsidR="005010F7" w:rsidRPr="00F739A6" w:rsidRDefault="005010F7" w:rsidP="005010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Осигуряване на </w:t>
            </w:r>
            <w:r w:rsidR="00962599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Координатор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 </w:t>
            </w:r>
            <w:r w:rsidR="00962599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Безопасност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и </w:t>
            </w:r>
            <w:r w:rsidR="00962599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Здраве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 време на изпълнението на строеж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ите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до окончателното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им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завършване, който изпълнява всички функции съгласно чл.11 от Наредба No 2 от 22.03.2004 г. за минималните изисквания за здравословни и безопасни условия на труд при извършване на строителни и монтажни работи</w:t>
            </w:r>
            <w:r w:rsidR="003C248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 това число:</w:t>
            </w:r>
          </w:p>
          <w:p w14:paraId="397AB933" w14:textId="429E04F3" w:rsidR="003C2480" w:rsidRPr="00F739A6" w:rsidRDefault="003C2480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</w:t>
            </w:r>
            <w:r w:rsidR="00150E0B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1 </w:t>
            </w:r>
            <w:r w:rsidR="00232713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(кабелна линия СрН и изместване на КТП 20/04 кV 160 kVA);</w:t>
            </w:r>
          </w:p>
          <w:p w14:paraId="341F9BC4" w14:textId="6E5FD725" w:rsidR="003C2480" w:rsidRPr="00F739A6" w:rsidRDefault="003C2480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</w:t>
            </w:r>
            <w:r w:rsidR="00150E0B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2 </w:t>
            </w:r>
            <w:r w:rsidR="00F03C06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(преустройство на обслужваща търговска сграда)</w:t>
            </w:r>
          </w:p>
          <w:p w14:paraId="0ACFDC1B" w14:textId="77777777" w:rsidR="005010F7" w:rsidRPr="00F739A6" w:rsidRDefault="005010F7" w:rsidP="00122F54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6C8062F" w14:textId="77777777" w:rsidTr="001637BC">
        <w:trPr>
          <w:jc w:val="center"/>
        </w:trPr>
        <w:tc>
          <w:tcPr>
            <w:tcW w:w="9164" w:type="dxa"/>
          </w:tcPr>
          <w:p w14:paraId="0499B083" w14:textId="35B9AECC" w:rsidR="005010F7" w:rsidRPr="00F739A6" w:rsidRDefault="005010F7" w:rsidP="005010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Изготвяне на допълнение на технически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паспорти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строеж</w:t>
            </w:r>
            <w:r w:rsidR="00150E0B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ите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в съответствие с изискванията на Наредба №5/28.12.2006 за техническите паспорти на строежите. Предаване за преглед и одобрение на Възложителя и след потвърждение за одобрение, регистрация на техническия паспорт според условията на чл.15 на „Наредба No 5 от 28.12.2006 г. за техническите паспорти на строежите“, както и регистрацията му в Агенцията по геодезия, картография и кадастър според условията на чл.17, ал. 2 на същата наредба</w:t>
            </w:r>
            <w:r w:rsidR="003C248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 това число:</w:t>
            </w:r>
          </w:p>
          <w:p w14:paraId="00B06618" w14:textId="32744952" w:rsidR="003C2480" w:rsidRPr="00F739A6" w:rsidRDefault="003C2480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</w:t>
            </w:r>
            <w:r w:rsidR="00150E0B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1 (кабелна линия СрН</w:t>
            </w:r>
            <w:r w:rsidR="00FF342F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 и изместване на КТП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);</w:t>
            </w:r>
          </w:p>
          <w:p w14:paraId="76F3C3EE" w14:textId="333CA646" w:rsidR="003C2480" w:rsidRPr="00F739A6" w:rsidRDefault="003C2480" w:rsidP="003C248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За </w:t>
            </w:r>
            <w:r w:rsidR="00150E0B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процедура </w:t>
            </w:r>
            <w:r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 xml:space="preserve">2 </w:t>
            </w:r>
            <w:r w:rsidR="00B730FA" w:rsidRPr="00F739A6">
              <w:rPr>
                <w:rFonts w:asciiTheme="minorHAnsi" w:eastAsia="Times New Roman" w:hAnsiTheme="minorHAnsi" w:cstheme="minorHAnsi"/>
                <w:sz w:val="22"/>
                <w:szCs w:val="22"/>
                <w:lang w:val="bg-BG"/>
              </w:rPr>
              <w:t>(преустройство на обслужваща търговска сграда)</w:t>
            </w:r>
          </w:p>
          <w:p w14:paraId="1F85F4C4" w14:textId="77777777" w:rsidR="004D0CCC" w:rsidRPr="00F739A6" w:rsidRDefault="004D0CCC" w:rsidP="004D0CCC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0AA1CE7B" w14:textId="07D6C143" w:rsidR="004D0CCC" w:rsidRPr="00F739A6" w:rsidRDefault="00150E0B" w:rsidP="005010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Въвеждане </w:t>
            </w:r>
            <w:r w:rsidR="003C2480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 експлоатация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на строежите</w:t>
            </w:r>
          </w:p>
          <w:p w14:paraId="17154A17" w14:textId="77777777" w:rsidR="005010F7" w:rsidRPr="00F739A6" w:rsidRDefault="005010F7" w:rsidP="00EA7F8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D01A639" w14:textId="77777777" w:rsidTr="001637BC">
        <w:trPr>
          <w:jc w:val="center"/>
        </w:trPr>
        <w:tc>
          <w:tcPr>
            <w:tcW w:w="9164" w:type="dxa"/>
          </w:tcPr>
          <w:p w14:paraId="13728FC1" w14:textId="65374173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3037FCA" w14:textId="77777777" w:rsidTr="001637BC">
        <w:trPr>
          <w:jc w:val="center"/>
        </w:trPr>
        <w:tc>
          <w:tcPr>
            <w:tcW w:w="9164" w:type="dxa"/>
          </w:tcPr>
          <w:p w14:paraId="33529AA5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F9427A8" w14:textId="77777777" w:rsidTr="001637BC">
        <w:trPr>
          <w:jc w:val="center"/>
        </w:trPr>
        <w:tc>
          <w:tcPr>
            <w:tcW w:w="9164" w:type="dxa"/>
          </w:tcPr>
          <w:p w14:paraId="384A25AD" w14:textId="32A29A20" w:rsidR="005010F7" w:rsidRPr="00F739A6" w:rsidRDefault="005010F7" w:rsidP="005B732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1.</w:t>
            </w:r>
            <w:r w:rsidR="005B7328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5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Договорната Цена</w:t>
            </w:r>
          </w:p>
        </w:tc>
      </w:tr>
      <w:tr w:rsidR="005010F7" w:rsidRPr="00F739A6" w14:paraId="4F3729C1" w14:textId="77777777" w:rsidTr="001637BC">
        <w:trPr>
          <w:jc w:val="center"/>
        </w:trPr>
        <w:tc>
          <w:tcPr>
            <w:tcW w:w="9164" w:type="dxa"/>
          </w:tcPr>
          <w:p w14:paraId="41C21F4A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32CDBAAC" w14:textId="77777777" w:rsidTr="001637BC">
        <w:trPr>
          <w:jc w:val="center"/>
        </w:trPr>
        <w:tc>
          <w:tcPr>
            <w:tcW w:w="9164" w:type="dxa"/>
          </w:tcPr>
          <w:p w14:paraId="1249C315" w14:textId="77777777" w:rsidR="005010F7" w:rsidRPr="00F739A6" w:rsidRDefault="005010F7" w:rsidP="005010F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Договорната цена ще бъде твърда фиксирана цена за всички услуги, които попадат в обхвата на задълженията на Независимия Строителен Надзор за Проекта. </w:t>
            </w:r>
          </w:p>
        </w:tc>
      </w:tr>
      <w:tr w:rsidR="005010F7" w:rsidRPr="00F739A6" w14:paraId="3C4513A8" w14:textId="77777777" w:rsidTr="001637BC">
        <w:trPr>
          <w:jc w:val="center"/>
        </w:trPr>
        <w:tc>
          <w:tcPr>
            <w:tcW w:w="9164" w:type="dxa"/>
          </w:tcPr>
          <w:p w14:paraId="197F1B40" w14:textId="11ED3C93" w:rsidR="005010F7" w:rsidRPr="00F739A6" w:rsidRDefault="005010F7" w:rsidP="00366D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bg-BG"/>
              </w:rPr>
              <w:t xml:space="preserve">Условията на плащане </w:t>
            </w:r>
            <w:r w:rsidR="005B7328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bg-BG"/>
              </w:rPr>
              <w:t>ще</w:t>
            </w:r>
            <w:r w:rsidRPr="00F739A6"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bg-BG"/>
              </w:rPr>
              <w:t xml:space="preserve"> определени в Договора.</w:t>
            </w:r>
          </w:p>
        </w:tc>
      </w:tr>
      <w:tr w:rsidR="005010F7" w:rsidRPr="00F739A6" w14:paraId="1B9290C6" w14:textId="77777777" w:rsidTr="001637BC">
        <w:trPr>
          <w:jc w:val="center"/>
        </w:trPr>
        <w:tc>
          <w:tcPr>
            <w:tcW w:w="9164" w:type="dxa"/>
          </w:tcPr>
          <w:p w14:paraId="31F7BA3E" w14:textId="77777777" w:rsidR="005010F7" w:rsidRPr="00F739A6" w:rsidRDefault="005010F7" w:rsidP="00122F54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bg-BG"/>
              </w:rPr>
            </w:pPr>
          </w:p>
          <w:p w14:paraId="410FF0B8" w14:textId="5D5571B3" w:rsidR="00D94A1D" w:rsidRPr="00F739A6" w:rsidRDefault="00D94A1D" w:rsidP="00122F54">
            <w:pPr>
              <w:ind w:left="360"/>
              <w:jc w:val="both"/>
              <w:rPr>
                <w:rFonts w:asciiTheme="minorHAnsi" w:hAnsiTheme="minorHAnsi" w:cstheme="minorHAnsi"/>
                <w:b/>
                <w:i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0D7400AA" w14:textId="77777777" w:rsidTr="001637BC">
        <w:trPr>
          <w:jc w:val="center"/>
        </w:trPr>
        <w:tc>
          <w:tcPr>
            <w:tcW w:w="9164" w:type="dxa"/>
          </w:tcPr>
          <w:p w14:paraId="60C8ABCF" w14:textId="77777777" w:rsidR="005010F7" w:rsidRPr="00F739A6" w:rsidRDefault="005010F7" w:rsidP="00501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ОБЩИ ИЗИСКВАНИЯ КЪМ ОФЕРЕНТИТЕ</w:t>
            </w:r>
          </w:p>
        </w:tc>
      </w:tr>
      <w:tr w:rsidR="005010F7" w:rsidRPr="00F739A6" w14:paraId="578ADEE6" w14:textId="77777777" w:rsidTr="001637BC">
        <w:trPr>
          <w:jc w:val="center"/>
        </w:trPr>
        <w:tc>
          <w:tcPr>
            <w:tcW w:w="9164" w:type="dxa"/>
          </w:tcPr>
          <w:p w14:paraId="364A32C7" w14:textId="77777777" w:rsidR="005010F7" w:rsidRPr="00F739A6" w:rsidRDefault="005010F7" w:rsidP="00D94A1D">
            <w:pPr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657A2CC6" w14:textId="77777777" w:rsidTr="001637BC">
        <w:trPr>
          <w:jc w:val="center"/>
        </w:trPr>
        <w:tc>
          <w:tcPr>
            <w:tcW w:w="9164" w:type="dxa"/>
          </w:tcPr>
          <w:p w14:paraId="0595F8E5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Кандидатите трябва да имат право да извършват независим строителен надзор съгласно изискванията на ЗУТ.</w:t>
            </w:r>
          </w:p>
        </w:tc>
      </w:tr>
      <w:tr w:rsidR="005010F7" w:rsidRPr="00F739A6" w14:paraId="01973CA2" w14:textId="77777777" w:rsidTr="001637BC">
        <w:trPr>
          <w:jc w:val="center"/>
        </w:trPr>
        <w:tc>
          <w:tcPr>
            <w:tcW w:w="9164" w:type="dxa"/>
          </w:tcPr>
          <w:p w14:paraId="1B14A1FE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E8363A4" w14:textId="77777777" w:rsidTr="001637BC">
        <w:trPr>
          <w:jc w:val="center"/>
        </w:trPr>
        <w:tc>
          <w:tcPr>
            <w:tcW w:w="9164" w:type="dxa"/>
          </w:tcPr>
          <w:p w14:paraId="21FDBE89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Посещението на място, на обекта за запознаване с условията, не е задължително, но е препоръчително.</w:t>
            </w:r>
          </w:p>
        </w:tc>
      </w:tr>
      <w:tr w:rsidR="005010F7" w:rsidRPr="00F739A6" w14:paraId="5508624D" w14:textId="77777777" w:rsidTr="001637BC">
        <w:trPr>
          <w:jc w:val="center"/>
        </w:trPr>
        <w:tc>
          <w:tcPr>
            <w:tcW w:w="9164" w:type="dxa"/>
          </w:tcPr>
          <w:p w14:paraId="31924FB3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4C129AA" w14:textId="77777777" w:rsidTr="001637BC">
        <w:trPr>
          <w:jc w:val="center"/>
        </w:trPr>
        <w:tc>
          <w:tcPr>
            <w:tcW w:w="9164" w:type="dxa"/>
          </w:tcPr>
          <w:p w14:paraId="3DB0051E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Всички разходи, свързани с подготовката на офертите и участието в процедурата ще се поемат от оферентите. Възложителят няма задължение да възстанови каквито и да е разходи, платени от оферентите, независимо дали конкретната оферта е приета или отхвърлена, както и независимо от това дали на конкретния оферент са били възложени чрез договор, работите предмет на тази тръжна процедура.</w:t>
            </w:r>
          </w:p>
        </w:tc>
      </w:tr>
      <w:tr w:rsidR="005010F7" w:rsidRPr="00F739A6" w14:paraId="340B7161" w14:textId="77777777" w:rsidTr="001637BC">
        <w:trPr>
          <w:jc w:val="center"/>
        </w:trPr>
        <w:tc>
          <w:tcPr>
            <w:tcW w:w="9164" w:type="dxa"/>
          </w:tcPr>
          <w:p w14:paraId="21682977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15195A2" w14:textId="77777777" w:rsidTr="001637BC">
        <w:trPr>
          <w:jc w:val="center"/>
        </w:trPr>
        <w:tc>
          <w:tcPr>
            <w:tcW w:w="9164" w:type="dxa"/>
          </w:tcPr>
          <w:p w14:paraId="36096417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Получаването на офертите на участниците по никакъв начин не обвързва Възложителя, с когото и да е от тях до подписването на Договора (приложен към настоящия документ) от двете страни. </w:t>
            </w:r>
          </w:p>
        </w:tc>
      </w:tr>
      <w:tr w:rsidR="005010F7" w:rsidRPr="00F739A6" w14:paraId="04B5EB8D" w14:textId="77777777" w:rsidTr="001637BC">
        <w:trPr>
          <w:jc w:val="center"/>
        </w:trPr>
        <w:tc>
          <w:tcPr>
            <w:tcW w:w="9164" w:type="dxa"/>
          </w:tcPr>
          <w:p w14:paraId="51E62212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5415967D" w14:textId="77777777" w:rsidTr="001637BC">
        <w:trPr>
          <w:jc w:val="center"/>
        </w:trPr>
        <w:tc>
          <w:tcPr>
            <w:tcW w:w="9164" w:type="dxa"/>
          </w:tcPr>
          <w:p w14:paraId="521A3FFC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Възложителят има право по своя преценка да отхвърли от настоящата тръжна процедура всеки от кандидатите, без да е задължен да мотивира решението си.</w:t>
            </w:r>
          </w:p>
        </w:tc>
      </w:tr>
      <w:tr w:rsidR="005010F7" w:rsidRPr="00F739A6" w14:paraId="0680775B" w14:textId="77777777" w:rsidTr="001637BC">
        <w:trPr>
          <w:jc w:val="center"/>
        </w:trPr>
        <w:tc>
          <w:tcPr>
            <w:tcW w:w="9164" w:type="dxa"/>
          </w:tcPr>
          <w:p w14:paraId="5B3B217C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5C22261" w14:textId="77777777" w:rsidTr="001637BC">
        <w:trPr>
          <w:jc w:val="center"/>
        </w:trPr>
        <w:tc>
          <w:tcPr>
            <w:tcW w:w="9164" w:type="dxa"/>
          </w:tcPr>
          <w:p w14:paraId="096F815A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Възложителят не е задължен да избере тръжното предложение с най-ниска предложена цена.</w:t>
            </w:r>
          </w:p>
        </w:tc>
      </w:tr>
      <w:tr w:rsidR="005010F7" w:rsidRPr="00F739A6" w14:paraId="46956F7A" w14:textId="77777777" w:rsidTr="001637BC">
        <w:trPr>
          <w:jc w:val="center"/>
        </w:trPr>
        <w:tc>
          <w:tcPr>
            <w:tcW w:w="9164" w:type="dxa"/>
          </w:tcPr>
          <w:p w14:paraId="53AD9E0E" w14:textId="77777777" w:rsidR="005010F7" w:rsidRPr="00F739A6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65BD90C" w14:textId="77777777" w:rsidTr="001637BC">
        <w:trPr>
          <w:jc w:val="center"/>
        </w:trPr>
        <w:tc>
          <w:tcPr>
            <w:tcW w:w="9164" w:type="dxa"/>
          </w:tcPr>
          <w:p w14:paraId="6DE286D7" w14:textId="77777777" w:rsidR="005010F7" w:rsidRPr="00F739A6" w:rsidRDefault="005010F7" w:rsidP="005010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Всички участници в тръжната процедура трябва да запазят поверителността и да не разкриват факти и подробности от настоящата тръжна процедура. Всяка информация, която е била сведена до знанието на кандидатите, независимо дали са представили оферта или не, ще се третира като строго поверителна и разпространението ѝ на трети страни, по време на тръжния процес и след неговото приключване, се забранява. </w:t>
            </w:r>
          </w:p>
        </w:tc>
      </w:tr>
      <w:tr w:rsidR="00962599" w:rsidRPr="00F739A6" w14:paraId="03E5D7C9" w14:textId="77777777" w:rsidTr="00636528">
        <w:trPr>
          <w:jc w:val="center"/>
        </w:trPr>
        <w:tc>
          <w:tcPr>
            <w:tcW w:w="9164" w:type="dxa"/>
          </w:tcPr>
          <w:p w14:paraId="39EAE87D" w14:textId="77777777" w:rsidR="00962599" w:rsidRPr="00F739A6" w:rsidRDefault="00962599" w:rsidP="0063652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962599" w:rsidRPr="00F739A6" w14:paraId="7A53521A" w14:textId="77777777" w:rsidTr="00636528">
        <w:trPr>
          <w:jc w:val="center"/>
        </w:trPr>
        <w:tc>
          <w:tcPr>
            <w:tcW w:w="9164" w:type="dxa"/>
          </w:tcPr>
          <w:p w14:paraId="2393DB5D" w14:textId="110CE3B8" w:rsidR="00962599" w:rsidRPr="00F739A6" w:rsidRDefault="00962599" w:rsidP="009625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7" w:hanging="284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Обектът е действащ търговски комплекс – бензиностанция и газостанция “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azprom”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,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находящ се в м. Черния кос. Предварителните планове на Възложителя са необходимите СМР да се изпълнят в рамките на 2023 година, като се допуска процедурите по въвеждане в експлоатация на преустройството да продължат и през следващата година. От съществено значение за Възложителя е по време на преустройството търговските операции свързани с обслужване на клиенти (зареждане с гориво и продажба на стоки и услуги в търговския обект) да не се прекъсват и/или възпрепятстват по съществен за клиентите начин.</w:t>
            </w:r>
          </w:p>
        </w:tc>
      </w:tr>
      <w:tr w:rsidR="005010F7" w:rsidRPr="00F739A6" w14:paraId="6E4C3CFE" w14:textId="77777777" w:rsidTr="001637BC">
        <w:trPr>
          <w:jc w:val="center"/>
        </w:trPr>
        <w:tc>
          <w:tcPr>
            <w:tcW w:w="9164" w:type="dxa"/>
          </w:tcPr>
          <w:p w14:paraId="0486E893" w14:textId="77777777" w:rsidR="005010F7" w:rsidRPr="00962599" w:rsidRDefault="005010F7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CA26D6A" w14:textId="2751B484" w:rsidR="00C3161A" w:rsidRPr="00F739A6" w:rsidRDefault="00C3161A" w:rsidP="00122F54">
            <w:pPr>
              <w:ind w:left="4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35C8D65D" w14:textId="77777777" w:rsidTr="001637BC">
        <w:trPr>
          <w:jc w:val="center"/>
        </w:trPr>
        <w:tc>
          <w:tcPr>
            <w:tcW w:w="9164" w:type="dxa"/>
          </w:tcPr>
          <w:p w14:paraId="7DCCD308" w14:textId="77777777" w:rsidR="005010F7" w:rsidRPr="00F739A6" w:rsidRDefault="005010F7" w:rsidP="00501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ПОДГОТОВКА НА ОФЕРТАТА</w:t>
            </w:r>
          </w:p>
        </w:tc>
      </w:tr>
      <w:tr w:rsidR="005010F7" w:rsidRPr="00F739A6" w14:paraId="16B4AA33" w14:textId="77777777" w:rsidTr="001637BC">
        <w:trPr>
          <w:jc w:val="center"/>
        </w:trPr>
        <w:tc>
          <w:tcPr>
            <w:tcW w:w="9164" w:type="dxa"/>
          </w:tcPr>
          <w:p w14:paraId="74D47C62" w14:textId="77777777" w:rsidR="005010F7" w:rsidRPr="00F739A6" w:rsidRDefault="005010F7" w:rsidP="00122F54">
            <w:pPr>
              <w:ind w:left="3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0271E350" w14:textId="77777777" w:rsidTr="001637BC">
        <w:trPr>
          <w:jc w:val="center"/>
        </w:trPr>
        <w:tc>
          <w:tcPr>
            <w:tcW w:w="9164" w:type="dxa"/>
          </w:tcPr>
          <w:p w14:paraId="2BF21DE7" w14:textId="77777777" w:rsidR="005010F7" w:rsidRPr="00F739A6" w:rsidRDefault="005010F7" w:rsidP="00122F54">
            <w:pPr>
              <w:widowControl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По време на подготовката на своята оферта всеки кандидат трябва стриктно да следва изискванията, посочени от Възложителя. Офертата трябва да е съставена по начина, посочен в настоящите инструкции и да съдържа всички документи, така както са изброени от Възложителя в 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т. 4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по-долу в настоящия документ. </w:t>
            </w:r>
          </w:p>
        </w:tc>
      </w:tr>
      <w:tr w:rsidR="005010F7" w:rsidRPr="00F739A6" w14:paraId="7C8BD02A" w14:textId="77777777" w:rsidTr="001637BC">
        <w:trPr>
          <w:jc w:val="center"/>
        </w:trPr>
        <w:tc>
          <w:tcPr>
            <w:tcW w:w="9164" w:type="dxa"/>
          </w:tcPr>
          <w:p w14:paraId="662A36F9" w14:textId="77777777" w:rsidR="005010F7" w:rsidRPr="00F739A6" w:rsidRDefault="005010F7" w:rsidP="00122F54">
            <w:pPr>
              <w:widowControl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7D7CD382" w14:textId="77777777" w:rsidTr="001637BC">
        <w:trPr>
          <w:jc w:val="center"/>
        </w:trPr>
        <w:tc>
          <w:tcPr>
            <w:tcW w:w="9164" w:type="dxa"/>
          </w:tcPr>
          <w:p w14:paraId="1ABDC6B5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Настоящата точка има за цел да представи основни насоки за подготовката на офертите, както следва:</w:t>
            </w:r>
            <w:bookmarkStart w:id="0" w:name="_GoBack"/>
            <w:bookmarkEnd w:id="0"/>
          </w:p>
        </w:tc>
      </w:tr>
      <w:tr w:rsidR="005010F7" w:rsidRPr="00F739A6" w14:paraId="6492C0AB" w14:textId="77777777" w:rsidTr="001637BC">
        <w:trPr>
          <w:jc w:val="center"/>
        </w:trPr>
        <w:tc>
          <w:tcPr>
            <w:tcW w:w="9164" w:type="dxa"/>
          </w:tcPr>
          <w:p w14:paraId="38CB268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3FA6E6AF" w14:textId="77777777" w:rsidTr="001637BC">
        <w:trPr>
          <w:jc w:val="center"/>
        </w:trPr>
        <w:tc>
          <w:tcPr>
            <w:tcW w:w="9164" w:type="dxa"/>
          </w:tcPr>
          <w:p w14:paraId="6CF64AF7" w14:textId="59A978B8" w:rsidR="005010F7" w:rsidRPr="00F739A6" w:rsidRDefault="005010F7" w:rsidP="000D5B42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3.1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 xml:space="preserve">При офериране на Вашата цена, моля обърнете внимание, че тя трябва да бъде 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твърдо фиксирана цена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, която Вие считате за достатъчна за изпълнението на всички Услуги по Проекта, така както с</w:t>
            </w:r>
            <w:r w:rsidR="000D5B42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ъщите са дефинирани в Договора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</w:t>
            </w:r>
          </w:p>
        </w:tc>
      </w:tr>
      <w:tr w:rsidR="005010F7" w:rsidRPr="00F739A6" w14:paraId="0EB48B4F" w14:textId="77777777" w:rsidTr="001637BC">
        <w:trPr>
          <w:jc w:val="center"/>
        </w:trPr>
        <w:tc>
          <w:tcPr>
            <w:tcW w:w="9164" w:type="dxa"/>
          </w:tcPr>
          <w:p w14:paraId="00EC9248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10DF537" w14:textId="77777777" w:rsidTr="001637BC">
        <w:trPr>
          <w:jc w:val="center"/>
        </w:trPr>
        <w:tc>
          <w:tcPr>
            <w:tcW w:w="9164" w:type="dxa"/>
          </w:tcPr>
          <w:p w14:paraId="3F50FD30" w14:textId="1F2AE152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3.2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 xml:space="preserve">Оферираната твърдо фиксирана цена трябва да е 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за продължителност на изпълнение на Услугите по Договора – до въвеждането на строеж</w:t>
            </w:r>
            <w:r w:rsidR="0043692C"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ите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в експлоатация.</w:t>
            </w:r>
          </w:p>
        </w:tc>
      </w:tr>
      <w:tr w:rsidR="005010F7" w:rsidRPr="00F739A6" w14:paraId="1D897F52" w14:textId="77777777" w:rsidTr="001637BC">
        <w:trPr>
          <w:jc w:val="center"/>
        </w:trPr>
        <w:tc>
          <w:tcPr>
            <w:tcW w:w="9164" w:type="dxa"/>
          </w:tcPr>
          <w:p w14:paraId="2F8507D0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F95A9AD" w14:textId="77777777" w:rsidTr="001637BC">
        <w:trPr>
          <w:jc w:val="center"/>
        </w:trPr>
        <w:tc>
          <w:tcPr>
            <w:tcW w:w="9164" w:type="dxa"/>
          </w:tcPr>
          <w:p w14:paraId="3EE62E94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3.3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 xml:space="preserve">Начинът на плащане, както и интервалите на плащане са определени от Възложителя в Договора, приложен към настоящия документ. </w:t>
            </w: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Моля, обърнете внимание на чл. 5 от Договора.</w:t>
            </w:r>
          </w:p>
        </w:tc>
      </w:tr>
      <w:tr w:rsidR="005010F7" w:rsidRPr="00F739A6" w14:paraId="17DCD3A9" w14:textId="77777777" w:rsidTr="001637BC">
        <w:trPr>
          <w:jc w:val="center"/>
        </w:trPr>
        <w:tc>
          <w:tcPr>
            <w:tcW w:w="9164" w:type="dxa"/>
          </w:tcPr>
          <w:p w14:paraId="4B9B1761" w14:textId="77777777" w:rsidR="005010F7" w:rsidRPr="00F739A6" w:rsidRDefault="005010F7" w:rsidP="00122F54">
            <w:pPr>
              <w:tabs>
                <w:tab w:val="left" w:pos="32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4E9DAF16" w14:textId="77777777" w:rsidTr="001637BC">
        <w:trPr>
          <w:jc w:val="center"/>
        </w:trPr>
        <w:tc>
          <w:tcPr>
            <w:tcW w:w="9164" w:type="dxa"/>
          </w:tcPr>
          <w:p w14:paraId="0DB0B1B2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3.4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Твърдо фиксираната договорна цена не подлежи на промяна по време на срока на договора на основание изменения в цените на труда, промени във валутните курсове или настъпването на други пазарни промени.</w:t>
            </w:r>
          </w:p>
        </w:tc>
      </w:tr>
      <w:tr w:rsidR="005010F7" w:rsidRPr="00F739A6" w14:paraId="0D77D34D" w14:textId="77777777" w:rsidTr="001637BC">
        <w:trPr>
          <w:jc w:val="center"/>
        </w:trPr>
        <w:tc>
          <w:tcPr>
            <w:tcW w:w="9164" w:type="dxa"/>
          </w:tcPr>
          <w:p w14:paraId="1252CC64" w14:textId="77777777" w:rsidR="005010F7" w:rsidRPr="00F739A6" w:rsidRDefault="005010F7" w:rsidP="00122F54">
            <w:pPr>
              <w:tabs>
                <w:tab w:val="left" w:pos="32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28E04B0" w14:textId="77777777" w:rsidTr="001637BC">
        <w:trPr>
          <w:jc w:val="center"/>
        </w:trPr>
        <w:tc>
          <w:tcPr>
            <w:tcW w:w="9164" w:type="dxa"/>
          </w:tcPr>
          <w:p w14:paraId="48F1E293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3.5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Оферираната цена трябва да включва всички разходи на Оферента, които ще възникнат за него по време на изпълнението на Проекта.</w:t>
            </w:r>
          </w:p>
        </w:tc>
      </w:tr>
      <w:tr w:rsidR="005010F7" w:rsidRPr="00F739A6" w14:paraId="19B5B4C8" w14:textId="77777777" w:rsidTr="001637BC">
        <w:trPr>
          <w:jc w:val="center"/>
        </w:trPr>
        <w:tc>
          <w:tcPr>
            <w:tcW w:w="9164" w:type="dxa"/>
          </w:tcPr>
          <w:p w14:paraId="1D567AE7" w14:textId="77777777" w:rsidR="005010F7" w:rsidRPr="00F739A6" w:rsidRDefault="005010F7" w:rsidP="00122F54">
            <w:pPr>
              <w:tabs>
                <w:tab w:val="left" w:pos="32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73B0D71A" w14:textId="77777777" w:rsidTr="001637BC">
        <w:trPr>
          <w:jc w:val="center"/>
        </w:trPr>
        <w:tc>
          <w:tcPr>
            <w:tcW w:w="9164" w:type="dxa"/>
          </w:tcPr>
          <w:p w14:paraId="6AE5245C" w14:textId="77777777" w:rsidR="005010F7" w:rsidRPr="00F739A6" w:rsidRDefault="005010F7" w:rsidP="00122F54">
            <w:pPr>
              <w:tabs>
                <w:tab w:val="left" w:pos="324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3.6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Оферентите трябва да предложат твърдо фиксираната договорна цена в местна валута – български лев (код по ISO: BGN).</w:t>
            </w:r>
          </w:p>
        </w:tc>
      </w:tr>
      <w:tr w:rsidR="005010F7" w:rsidRPr="00F739A6" w14:paraId="3FC3B316" w14:textId="77777777" w:rsidTr="001637BC">
        <w:trPr>
          <w:jc w:val="center"/>
        </w:trPr>
        <w:tc>
          <w:tcPr>
            <w:tcW w:w="9164" w:type="dxa"/>
          </w:tcPr>
          <w:p w14:paraId="6239000C" w14:textId="77777777" w:rsidR="005010F7" w:rsidRPr="00F739A6" w:rsidRDefault="005010F7" w:rsidP="00122F54">
            <w:pPr>
              <w:tabs>
                <w:tab w:val="left" w:pos="324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E81D71C" w14:textId="77777777" w:rsidTr="001637BC">
        <w:trPr>
          <w:jc w:val="center"/>
        </w:trPr>
        <w:tc>
          <w:tcPr>
            <w:tcW w:w="9164" w:type="dxa"/>
          </w:tcPr>
          <w:p w14:paraId="51BA2DF4" w14:textId="77777777" w:rsidR="005010F7" w:rsidRPr="00F739A6" w:rsidRDefault="005010F7" w:rsidP="00122F54">
            <w:pPr>
              <w:tabs>
                <w:tab w:val="left" w:pos="462"/>
                <w:tab w:val="left" w:pos="497"/>
              </w:tabs>
              <w:ind w:left="317" w:hanging="31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3.7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Оферираната от Вас Цена трябва да включва всички транзакционни разходи, свързани с:</w:t>
            </w:r>
          </w:p>
        </w:tc>
      </w:tr>
      <w:tr w:rsidR="005010F7" w:rsidRPr="00F739A6" w14:paraId="02DE36CE" w14:textId="77777777" w:rsidTr="001637BC">
        <w:trPr>
          <w:jc w:val="center"/>
        </w:trPr>
        <w:tc>
          <w:tcPr>
            <w:tcW w:w="9164" w:type="dxa"/>
          </w:tcPr>
          <w:p w14:paraId="0626357A" w14:textId="77777777" w:rsidR="005010F7" w:rsidRPr="00F739A6" w:rsidRDefault="005010F7" w:rsidP="005010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10" w:hanging="28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Разходите по издаването и поддържането на всички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u w:val="single"/>
                <w:lang w:val="bg-BG"/>
              </w:rPr>
              <w:t>застраховки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изисквани от Възложителят съгласно Договора;</w:t>
            </w:r>
          </w:p>
        </w:tc>
      </w:tr>
      <w:tr w:rsidR="005010F7" w:rsidRPr="00F739A6" w14:paraId="0B67CDCC" w14:textId="77777777" w:rsidTr="001637BC">
        <w:trPr>
          <w:jc w:val="center"/>
        </w:trPr>
        <w:tc>
          <w:tcPr>
            <w:tcW w:w="9164" w:type="dxa"/>
          </w:tcPr>
          <w:p w14:paraId="21E93A21" w14:textId="77777777" w:rsidR="005010F7" w:rsidRPr="00F739A6" w:rsidRDefault="005010F7" w:rsidP="005010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10" w:hanging="283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Други разходи, които се налагат от условията на Договора.</w:t>
            </w:r>
          </w:p>
        </w:tc>
      </w:tr>
      <w:tr w:rsidR="005010F7" w:rsidRPr="00F739A6" w14:paraId="72E93005" w14:textId="77777777" w:rsidTr="001E3610">
        <w:trPr>
          <w:trHeight w:val="436"/>
          <w:jc w:val="center"/>
        </w:trPr>
        <w:tc>
          <w:tcPr>
            <w:tcW w:w="9164" w:type="dxa"/>
          </w:tcPr>
          <w:p w14:paraId="33BC9C85" w14:textId="118C5E30" w:rsidR="00C3161A" w:rsidRPr="00F739A6" w:rsidRDefault="00C3161A" w:rsidP="00720D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5106133B" w14:textId="77777777" w:rsidR="00720D98" w:rsidRPr="00F739A6" w:rsidRDefault="00720D98" w:rsidP="00720D9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284ED25E" w14:textId="2D65C17D" w:rsidR="00C3161A" w:rsidRPr="00F739A6" w:rsidRDefault="00C3161A" w:rsidP="00C3161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8F0DA23" w14:textId="77777777" w:rsidTr="001637BC">
        <w:trPr>
          <w:jc w:val="center"/>
        </w:trPr>
        <w:tc>
          <w:tcPr>
            <w:tcW w:w="9164" w:type="dxa"/>
          </w:tcPr>
          <w:p w14:paraId="76E421C8" w14:textId="77777777" w:rsidR="005010F7" w:rsidRPr="00F739A6" w:rsidRDefault="005010F7" w:rsidP="005010F7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СЪДЪРЖАНИЕ НА ТРЪЖНОТО ПРЕДЛОЖЕНИЕ</w:t>
            </w:r>
          </w:p>
        </w:tc>
      </w:tr>
      <w:tr w:rsidR="005010F7" w:rsidRPr="00F739A6" w14:paraId="39EAD6EF" w14:textId="77777777" w:rsidTr="001E3610">
        <w:trPr>
          <w:trHeight w:val="171"/>
          <w:jc w:val="center"/>
        </w:trPr>
        <w:tc>
          <w:tcPr>
            <w:tcW w:w="9164" w:type="dxa"/>
          </w:tcPr>
          <w:p w14:paraId="3AED3A85" w14:textId="77777777" w:rsidR="005010F7" w:rsidRPr="00F739A6" w:rsidRDefault="005010F7" w:rsidP="00122F54">
            <w:pPr>
              <w:pStyle w:val="ListParagraph"/>
              <w:keepNext/>
              <w:ind w:left="3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384D94FB" w14:textId="77777777" w:rsidTr="001637BC">
        <w:trPr>
          <w:jc w:val="center"/>
        </w:trPr>
        <w:tc>
          <w:tcPr>
            <w:tcW w:w="9164" w:type="dxa"/>
          </w:tcPr>
          <w:p w14:paraId="014467C5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Като минимум тръжното предложение следва да съдържа:</w:t>
            </w:r>
          </w:p>
        </w:tc>
      </w:tr>
      <w:tr w:rsidR="005010F7" w:rsidRPr="00F739A6" w14:paraId="62D25FF3" w14:textId="77777777" w:rsidTr="001637BC">
        <w:trPr>
          <w:jc w:val="center"/>
        </w:trPr>
        <w:tc>
          <w:tcPr>
            <w:tcW w:w="9164" w:type="dxa"/>
          </w:tcPr>
          <w:p w14:paraId="135945AB" w14:textId="77777777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4.1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Списък с документите, съставляващи Вашето тръжно предложение;</w:t>
            </w:r>
          </w:p>
        </w:tc>
      </w:tr>
      <w:tr w:rsidR="005010F7" w:rsidRPr="00F739A6" w14:paraId="1763D8C9" w14:textId="77777777" w:rsidTr="001637BC">
        <w:trPr>
          <w:jc w:val="center"/>
        </w:trPr>
        <w:tc>
          <w:tcPr>
            <w:tcW w:w="9164" w:type="dxa"/>
          </w:tcPr>
          <w:p w14:paraId="3BB7DB46" w14:textId="067683DF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4.2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Кратко фирмено представяне на български, с акцент в презентацията върху ресурси на фирмата и сходни изпълнени проекти.</w:t>
            </w:r>
          </w:p>
        </w:tc>
      </w:tr>
      <w:tr w:rsidR="005010F7" w:rsidRPr="00F739A6" w14:paraId="113DD5BC" w14:textId="77777777" w:rsidTr="001637BC">
        <w:trPr>
          <w:jc w:val="center"/>
        </w:trPr>
        <w:tc>
          <w:tcPr>
            <w:tcW w:w="9164" w:type="dxa"/>
          </w:tcPr>
          <w:p w14:paraId="6C804E04" w14:textId="711C9652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4.3 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Удостоверение за извършване на независим строителен надзор съгласно ЗУТ заедно със списъка на персонала към него.</w:t>
            </w:r>
          </w:p>
        </w:tc>
      </w:tr>
      <w:tr w:rsidR="005010F7" w:rsidRPr="00F739A6" w14:paraId="2494817C" w14:textId="77777777" w:rsidTr="001637BC">
        <w:trPr>
          <w:jc w:val="center"/>
        </w:trPr>
        <w:tc>
          <w:tcPr>
            <w:tcW w:w="9164" w:type="dxa"/>
          </w:tcPr>
          <w:p w14:paraId="0C3D3E87" w14:textId="77777777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4.4.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 xml:space="preserve">Копие от застраховката „Професионална Отговорност“ на оферента. </w:t>
            </w:r>
          </w:p>
        </w:tc>
      </w:tr>
      <w:tr w:rsidR="005010F7" w:rsidRPr="00F739A6" w14:paraId="363AC963" w14:textId="77777777" w:rsidTr="001637BC">
        <w:trPr>
          <w:jc w:val="center"/>
        </w:trPr>
        <w:tc>
          <w:tcPr>
            <w:tcW w:w="9164" w:type="dxa"/>
          </w:tcPr>
          <w:p w14:paraId="70382D9D" w14:textId="32B27E48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Оферта – попълнена от кандидата по приложения образец (приложение 2), подписана и подпечатана</w:t>
            </w:r>
            <w:r w:rsidR="0043692C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.</w:t>
            </w:r>
          </w:p>
        </w:tc>
      </w:tr>
      <w:tr w:rsidR="005010F7" w:rsidRPr="00F739A6" w14:paraId="7E403CDB" w14:textId="77777777" w:rsidTr="001637BC">
        <w:trPr>
          <w:jc w:val="center"/>
        </w:trPr>
        <w:tc>
          <w:tcPr>
            <w:tcW w:w="9164" w:type="dxa"/>
          </w:tcPr>
          <w:p w14:paraId="084C9D6E" w14:textId="77777777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C20500" w14:paraId="15B5F470" w14:textId="77777777" w:rsidTr="001637BC">
        <w:trPr>
          <w:jc w:val="center"/>
        </w:trPr>
        <w:tc>
          <w:tcPr>
            <w:tcW w:w="9164" w:type="dxa"/>
          </w:tcPr>
          <w:p w14:paraId="016B8ABC" w14:textId="77777777" w:rsidR="005010F7" w:rsidRPr="00C20500" w:rsidRDefault="005010F7" w:rsidP="00122F54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</w:pPr>
            <w:r w:rsidRPr="00C2050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bg-BG"/>
              </w:rPr>
              <w:t>Моля, обърнете внимание, че в Офертата си кандидатът следва да попълни няколко ключови параметри:</w:t>
            </w:r>
          </w:p>
        </w:tc>
      </w:tr>
      <w:tr w:rsidR="005010F7" w:rsidRPr="00F739A6" w14:paraId="64241A72" w14:textId="77777777" w:rsidTr="001637BC">
        <w:trPr>
          <w:jc w:val="center"/>
        </w:trPr>
        <w:tc>
          <w:tcPr>
            <w:tcW w:w="9164" w:type="dxa"/>
          </w:tcPr>
          <w:p w14:paraId="7F9DCF3C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4A74487" w14:textId="77777777" w:rsidTr="001637BC">
        <w:trPr>
          <w:jc w:val="center"/>
        </w:trPr>
        <w:tc>
          <w:tcPr>
            <w:tcW w:w="9164" w:type="dxa"/>
          </w:tcPr>
          <w:p w14:paraId="581765BF" w14:textId="6C005B85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Декларация, че кандидатът </w:t>
            </w:r>
            <w:r w:rsidR="00D94A1D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 е запознал с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</w:t>
            </w:r>
            <w:r w:rsidR="00D94A1D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изготвените до момента проекти от Възложителя и е наясно с предоставената информация, както и с целта и предмета на Проекта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. </w:t>
            </w:r>
          </w:p>
        </w:tc>
      </w:tr>
      <w:tr w:rsidR="005010F7" w:rsidRPr="00F739A6" w14:paraId="4D12B609" w14:textId="77777777" w:rsidTr="001637BC">
        <w:trPr>
          <w:jc w:val="center"/>
        </w:trPr>
        <w:tc>
          <w:tcPr>
            <w:tcW w:w="9164" w:type="dxa"/>
          </w:tcPr>
          <w:p w14:paraId="6FFCB759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9926892" w14:textId="77777777" w:rsidTr="001637BC">
        <w:trPr>
          <w:jc w:val="center"/>
        </w:trPr>
        <w:tc>
          <w:tcPr>
            <w:tcW w:w="9164" w:type="dxa"/>
          </w:tcPr>
          <w:p w14:paraId="61DE55E7" w14:textId="64C3FF04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Твърдо фиксираната договорна цена, която кандидатът оферира - в български лева.</w:t>
            </w:r>
          </w:p>
        </w:tc>
      </w:tr>
      <w:tr w:rsidR="005010F7" w:rsidRPr="00F739A6" w14:paraId="6C0ABE1F" w14:textId="77777777" w:rsidTr="001637BC">
        <w:trPr>
          <w:jc w:val="center"/>
        </w:trPr>
        <w:tc>
          <w:tcPr>
            <w:tcW w:w="9164" w:type="dxa"/>
          </w:tcPr>
          <w:p w14:paraId="70C260DC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2565604" w14:textId="77777777" w:rsidTr="001637BC">
        <w:trPr>
          <w:jc w:val="center"/>
        </w:trPr>
        <w:tc>
          <w:tcPr>
            <w:tcW w:w="9164" w:type="dxa"/>
          </w:tcPr>
          <w:p w14:paraId="732CA22C" w14:textId="4E1B267A" w:rsidR="005010F7" w:rsidRPr="00F739A6" w:rsidRDefault="005010F7" w:rsidP="00122F54">
            <w:pPr>
              <w:tabs>
                <w:tab w:val="left" w:pos="43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Разпределение на оферираната от кандидата твърдо фиксираната договорна цена по групи дейности.</w:t>
            </w:r>
          </w:p>
        </w:tc>
      </w:tr>
      <w:tr w:rsidR="005010F7" w:rsidRPr="00F739A6" w14:paraId="3868FD8B" w14:textId="77777777" w:rsidTr="001637BC">
        <w:trPr>
          <w:jc w:val="center"/>
        </w:trPr>
        <w:tc>
          <w:tcPr>
            <w:tcW w:w="9164" w:type="dxa"/>
          </w:tcPr>
          <w:p w14:paraId="152E9DD0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5E8D559" w14:textId="77777777" w:rsidTr="001637BC">
        <w:trPr>
          <w:jc w:val="center"/>
        </w:trPr>
        <w:tc>
          <w:tcPr>
            <w:tcW w:w="9164" w:type="dxa"/>
          </w:tcPr>
          <w:p w14:paraId="2ED39431" w14:textId="029FF0FD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Потвърждение, че оферентът се е запознал с начина на плащане, определен в Договора и няма възражения.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</w:r>
          </w:p>
        </w:tc>
      </w:tr>
      <w:tr w:rsidR="005010F7" w:rsidRPr="00F739A6" w14:paraId="47E737C3" w14:textId="77777777" w:rsidTr="001637BC">
        <w:trPr>
          <w:jc w:val="center"/>
        </w:trPr>
        <w:tc>
          <w:tcPr>
            <w:tcW w:w="9164" w:type="dxa"/>
          </w:tcPr>
          <w:p w14:paraId="504D7DF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C0F3D8D" w14:textId="77777777" w:rsidTr="001637BC">
        <w:trPr>
          <w:jc w:val="center"/>
        </w:trPr>
        <w:tc>
          <w:tcPr>
            <w:tcW w:w="9164" w:type="dxa"/>
          </w:tcPr>
          <w:p w14:paraId="0C53206A" w14:textId="4CECC525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Коментари по договорните условия, ако има такива. Следва да се напишат на указаното място в образеца на Офертата. Моля, имайте предвид, че Вашите коментари по отношение на предложените договорни условия, ще бъдат отчетени при оценяването на офертите и класирането на същите.</w:t>
            </w:r>
          </w:p>
        </w:tc>
      </w:tr>
      <w:tr w:rsidR="005010F7" w:rsidRPr="00F739A6" w14:paraId="1D6CC2C4" w14:textId="77777777" w:rsidTr="001637BC">
        <w:trPr>
          <w:jc w:val="center"/>
        </w:trPr>
        <w:tc>
          <w:tcPr>
            <w:tcW w:w="9164" w:type="dxa"/>
          </w:tcPr>
          <w:p w14:paraId="1FB92929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60B32797" w14:textId="77777777" w:rsidTr="001637BC">
        <w:trPr>
          <w:jc w:val="center"/>
        </w:trPr>
        <w:tc>
          <w:tcPr>
            <w:tcW w:w="9164" w:type="dxa"/>
          </w:tcPr>
          <w:p w14:paraId="7078ADDF" w14:textId="3253EEDE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Валидността на Вашата Оферта, която не може да бъде по-малко от 60 календарни дни, считано от крайния срок за подаване на офертите.</w:t>
            </w:r>
          </w:p>
        </w:tc>
      </w:tr>
      <w:tr w:rsidR="005010F7" w:rsidRPr="00F739A6" w14:paraId="06EB94B3" w14:textId="77777777" w:rsidTr="001637BC">
        <w:trPr>
          <w:jc w:val="center"/>
        </w:trPr>
        <w:tc>
          <w:tcPr>
            <w:tcW w:w="9164" w:type="dxa"/>
          </w:tcPr>
          <w:p w14:paraId="5402B521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CCC11D9" w14:textId="77777777" w:rsidTr="001637BC">
        <w:trPr>
          <w:jc w:val="center"/>
        </w:trPr>
        <w:tc>
          <w:tcPr>
            <w:tcW w:w="9164" w:type="dxa"/>
          </w:tcPr>
          <w:p w14:paraId="16B4451C" w14:textId="58FF7DA2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4.5.</w:t>
            </w:r>
            <w:r w:rsidR="003101A1"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Попълнете празните места за името на Вашата фирма, представител и дата, и подпишете и подпечатайте офертата. Офертата следва да се подпише от лице, имащо представителна власт или упълномощено да действа от името и за сметка на Вашата фирма. Ако офертата се подписва от лице, различно от законния(ите) представител(и) на фирмата, моля приложете нотариално заверено пълномощно (копие), удостоверяващо представителната власт на подписващото лице.</w:t>
            </w:r>
          </w:p>
        </w:tc>
      </w:tr>
      <w:tr w:rsidR="005010F7" w:rsidRPr="00F739A6" w14:paraId="28C3E986" w14:textId="77777777" w:rsidTr="001637BC">
        <w:trPr>
          <w:jc w:val="center"/>
        </w:trPr>
        <w:tc>
          <w:tcPr>
            <w:tcW w:w="9164" w:type="dxa"/>
          </w:tcPr>
          <w:p w14:paraId="5BD58108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50E6D92A" w14:textId="77777777" w:rsidTr="001637BC">
        <w:trPr>
          <w:jc w:val="center"/>
        </w:trPr>
        <w:tc>
          <w:tcPr>
            <w:tcW w:w="9164" w:type="dxa"/>
          </w:tcPr>
          <w:p w14:paraId="7EE27671" w14:textId="77777777" w:rsidR="005010F7" w:rsidRPr="00F739A6" w:rsidRDefault="005010F7" w:rsidP="00122F54">
            <w:pPr>
              <w:ind w:left="587" w:hanging="587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4.6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ab/>
              <w:t>Поставени инициали на всяка страница на Договора.</w:t>
            </w:r>
          </w:p>
        </w:tc>
      </w:tr>
      <w:tr w:rsidR="005010F7" w:rsidRPr="00F739A6" w14:paraId="26D53645" w14:textId="77777777" w:rsidTr="001637BC">
        <w:trPr>
          <w:jc w:val="center"/>
        </w:trPr>
        <w:tc>
          <w:tcPr>
            <w:tcW w:w="9164" w:type="dxa"/>
          </w:tcPr>
          <w:p w14:paraId="1DDB48B4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432613DF" w14:textId="31EE4BB6" w:rsidR="00D94A1D" w:rsidRPr="00F739A6" w:rsidRDefault="00D94A1D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0E756BD8" w14:textId="77777777" w:rsidTr="001637BC">
        <w:trPr>
          <w:jc w:val="center"/>
        </w:trPr>
        <w:tc>
          <w:tcPr>
            <w:tcW w:w="9164" w:type="dxa"/>
          </w:tcPr>
          <w:p w14:paraId="5C8FA9E4" w14:textId="77777777" w:rsidR="005010F7" w:rsidRPr="00F739A6" w:rsidRDefault="005010F7" w:rsidP="005010F7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ПОДАВАНЕ НА ОФЕРТАТА</w:t>
            </w:r>
          </w:p>
        </w:tc>
      </w:tr>
      <w:tr w:rsidR="005010F7" w:rsidRPr="00F739A6" w14:paraId="0A96C1F8" w14:textId="77777777" w:rsidTr="001637BC">
        <w:trPr>
          <w:jc w:val="center"/>
        </w:trPr>
        <w:tc>
          <w:tcPr>
            <w:tcW w:w="9164" w:type="dxa"/>
          </w:tcPr>
          <w:p w14:paraId="49B6F30B" w14:textId="77777777" w:rsidR="005010F7" w:rsidRPr="00F739A6" w:rsidRDefault="005010F7" w:rsidP="00122F54">
            <w:pPr>
              <w:pStyle w:val="ListParagraph"/>
              <w:keepNext/>
              <w:ind w:left="360"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7ECBC600" w14:textId="77777777" w:rsidTr="001637BC">
        <w:trPr>
          <w:jc w:val="center"/>
        </w:trPr>
        <w:tc>
          <w:tcPr>
            <w:tcW w:w="9164" w:type="dxa"/>
          </w:tcPr>
          <w:p w14:paraId="549BF9D2" w14:textId="77777777" w:rsidR="005010F7" w:rsidRPr="007E6A93" w:rsidRDefault="005010F7" w:rsidP="00122F54">
            <w:pPr>
              <w:pStyle w:val="NoSpacing"/>
              <w:tabs>
                <w:tab w:val="left" w:pos="1036"/>
              </w:tabs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а)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ab/>
              <w:t>Краен Срок</w:t>
            </w:r>
          </w:p>
        </w:tc>
      </w:tr>
      <w:tr w:rsidR="005010F7" w:rsidRPr="00F739A6" w14:paraId="16560E80" w14:textId="77777777" w:rsidTr="001637BC">
        <w:trPr>
          <w:jc w:val="center"/>
        </w:trPr>
        <w:tc>
          <w:tcPr>
            <w:tcW w:w="9164" w:type="dxa"/>
          </w:tcPr>
          <w:p w14:paraId="6A77F099" w14:textId="36EDC656" w:rsidR="005010F7" w:rsidRPr="007E6A93" w:rsidRDefault="005010F7" w:rsidP="001B2AAA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Крайният срок, в който ние трябва да сме получили Вашата оферта е 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17:00 часа, на 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17</w:t>
            </w:r>
            <w:r w:rsidR="00BE5F5F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.0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9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.202</w:t>
            </w:r>
            <w:r w:rsidR="001B2AAA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4</w:t>
            </w: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 xml:space="preserve"> г. 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(българско време).</w:t>
            </w:r>
          </w:p>
        </w:tc>
      </w:tr>
      <w:tr w:rsidR="005010F7" w:rsidRPr="00F739A6" w14:paraId="3949F2FF" w14:textId="77777777" w:rsidTr="001637BC">
        <w:trPr>
          <w:jc w:val="center"/>
        </w:trPr>
        <w:tc>
          <w:tcPr>
            <w:tcW w:w="9164" w:type="dxa"/>
          </w:tcPr>
          <w:p w14:paraId="7E771412" w14:textId="77777777" w:rsidR="005010F7" w:rsidRPr="007E6A93" w:rsidRDefault="005010F7" w:rsidP="00122F54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3015BF64" w14:textId="77777777" w:rsidTr="001637BC">
        <w:trPr>
          <w:jc w:val="center"/>
        </w:trPr>
        <w:tc>
          <w:tcPr>
            <w:tcW w:w="9164" w:type="dxa"/>
          </w:tcPr>
          <w:p w14:paraId="64FBEF3C" w14:textId="77777777" w:rsidR="005010F7" w:rsidRPr="007E6A93" w:rsidRDefault="005010F7" w:rsidP="005010F7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Място:</w:t>
            </w:r>
          </w:p>
        </w:tc>
      </w:tr>
      <w:tr w:rsidR="005010F7" w:rsidRPr="00B56461" w14:paraId="669F7191" w14:textId="77777777" w:rsidTr="001637BC">
        <w:trPr>
          <w:jc w:val="center"/>
        </w:trPr>
        <w:tc>
          <w:tcPr>
            <w:tcW w:w="9164" w:type="dxa"/>
          </w:tcPr>
          <w:p w14:paraId="4D5C3D10" w14:textId="2817F50D" w:rsidR="005010F7" w:rsidRPr="007E6A93" w:rsidRDefault="005010F7" w:rsidP="00BE5F5F">
            <w:pPr>
              <w:pStyle w:val="NoSpacing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Офертите се предават на следния</w:t>
            </w:r>
            <w:r w:rsidR="00BE5F5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="00BE5F5F" w:rsidRPr="007E6A9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</w:t>
            </w:r>
            <w:r w:rsidR="00BE5F5F" w:rsidRPr="007E6A93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-</w:t>
            </w:r>
            <w:r w:rsidR="00BE5F5F" w:rsidRPr="007E6A9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mail</w:t>
            </w:r>
            <w:r w:rsidRPr="007E6A93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 xml:space="preserve"> адрес:</w:t>
            </w:r>
          </w:p>
        </w:tc>
      </w:tr>
      <w:tr w:rsidR="005010F7" w:rsidRPr="00B56461" w14:paraId="33953BFC" w14:textId="77777777" w:rsidTr="001637BC">
        <w:trPr>
          <w:jc w:val="center"/>
        </w:trPr>
        <w:tc>
          <w:tcPr>
            <w:tcW w:w="9164" w:type="dxa"/>
          </w:tcPr>
          <w:p w14:paraId="0DD4B0F4" w14:textId="51366408" w:rsidR="005010F7" w:rsidRPr="00BE5F5F" w:rsidRDefault="000D5B42" w:rsidP="00122F54">
            <w:pPr>
              <w:pStyle w:val="NoSpacing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hyperlink r:id="rId14" w:history="1">
              <w:r w:rsidR="00BE5F5F" w:rsidRPr="0029295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bg-BG"/>
                </w:rPr>
                <w:t>anatoli.dobrev@nis.rs</w:t>
              </w:r>
            </w:hyperlink>
            <w:r w:rsidR="00BE5F5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5010F7" w:rsidRPr="00F739A6" w14:paraId="30B80CF3" w14:textId="77777777" w:rsidTr="001637BC">
        <w:trPr>
          <w:jc w:val="center"/>
        </w:trPr>
        <w:tc>
          <w:tcPr>
            <w:tcW w:w="9164" w:type="dxa"/>
          </w:tcPr>
          <w:p w14:paraId="7F2B06FD" w14:textId="0D84FF1D" w:rsidR="005010F7" w:rsidRPr="007E6A93" w:rsidRDefault="005010F7" w:rsidP="007E6A93">
            <w:pPr>
              <w:pStyle w:val="NoSpacing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</w:pPr>
            <w:r w:rsidRPr="007E6A93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 xml:space="preserve">На вниманието на:  </w:t>
            </w:r>
            <w:r w:rsidR="007E6A93">
              <w:rPr>
                <w:rFonts w:asciiTheme="minorHAnsi" w:hAnsiTheme="minorHAnsi" w:cstheme="minorHAnsi"/>
                <w:bCs/>
                <w:sz w:val="22"/>
                <w:szCs w:val="22"/>
                <w:lang w:val="bg-BG"/>
              </w:rPr>
              <w:t>Анатоли Добрев</w:t>
            </w:r>
          </w:p>
        </w:tc>
      </w:tr>
      <w:tr w:rsidR="005010F7" w:rsidRPr="00F739A6" w14:paraId="5FDA02AD" w14:textId="77777777" w:rsidTr="001637BC">
        <w:trPr>
          <w:jc w:val="center"/>
        </w:trPr>
        <w:tc>
          <w:tcPr>
            <w:tcW w:w="9164" w:type="dxa"/>
          </w:tcPr>
          <w:p w14:paraId="1FD595A1" w14:textId="77777777" w:rsidR="005010F7" w:rsidRPr="00F739A6" w:rsidRDefault="005010F7" w:rsidP="00122F54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/>
              </w:rPr>
            </w:pPr>
          </w:p>
        </w:tc>
      </w:tr>
      <w:tr w:rsidR="005010F7" w:rsidRPr="00F739A6" w14:paraId="6D6EEFCC" w14:textId="77777777" w:rsidTr="001637BC">
        <w:trPr>
          <w:jc w:val="center"/>
        </w:trPr>
        <w:tc>
          <w:tcPr>
            <w:tcW w:w="9164" w:type="dxa"/>
          </w:tcPr>
          <w:p w14:paraId="49A581BC" w14:textId="77777777" w:rsidR="005010F7" w:rsidRPr="00F739A6" w:rsidRDefault="005010F7" w:rsidP="005010F7">
            <w:pPr>
              <w:pStyle w:val="NoSpacing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Представяне на предложенията</w:t>
            </w:r>
          </w:p>
        </w:tc>
      </w:tr>
      <w:tr w:rsidR="005010F7" w:rsidRPr="00F739A6" w14:paraId="122EA1F4" w14:textId="77777777" w:rsidTr="001637BC">
        <w:trPr>
          <w:jc w:val="center"/>
        </w:trPr>
        <w:tc>
          <w:tcPr>
            <w:tcW w:w="9164" w:type="dxa"/>
          </w:tcPr>
          <w:p w14:paraId="53F25188" w14:textId="77777777" w:rsidR="005010F7" w:rsidRPr="00F739A6" w:rsidRDefault="005010F7" w:rsidP="00122F54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21936A86" w14:textId="77777777" w:rsidTr="001637BC">
        <w:trPr>
          <w:jc w:val="center"/>
        </w:trPr>
        <w:tc>
          <w:tcPr>
            <w:tcW w:w="9164" w:type="dxa"/>
          </w:tcPr>
          <w:p w14:paraId="2207D56D" w14:textId="77777777" w:rsidR="005010F7" w:rsidRPr="00F739A6" w:rsidRDefault="005010F7" w:rsidP="00122F54">
            <w:pPr>
              <w:pStyle w:val="NoSpacing"/>
              <w:keepNext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Вашите предложения трябва да бъдат подадени на 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горепосочения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Pr="007E6A93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електронен</w:t>
            </w: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адрес и да имат следните обозначения:</w:t>
            </w:r>
          </w:p>
        </w:tc>
      </w:tr>
      <w:tr w:rsidR="005010F7" w:rsidRPr="00F739A6" w14:paraId="20B65823" w14:textId="77777777" w:rsidTr="001637BC">
        <w:trPr>
          <w:jc w:val="center"/>
        </w:trPr>
        <w:tc>
          <w:tcPr>
            <w:tcW w:w="9164" w:type="dxa"/>
          </w:tcPr>
          <w:p w14:paraId="08C708AE" w14:textId="77777777" w:rsidR="005010F7" w:rsidRPr="00F739A6" w:rsidRDefault="005010F7" w:rsidP="00122F54">
            <w:pPr>
              <w:pStyle w:val="NoSpacing"/>
              <w:keepNext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  <w:p w14:paraId="2F6A6BCD" w14:textId="70BFCA76" w:rsidR="00720D98" w:rsidRPr="00F739A6" w:rsidRDefault="00720D98" w:rsidP="00122F54">
            <w:pPr>
              <w:pStyle w:val="NoSpacing"/>
              <w:keepNext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500996D" w14:textId="77777777" w:rsidTr="001637BC">
        <w:trPr>
          <w:jc w:val="center"/>
        </w:trPr>
        <w:tc>
          <w:tcPr>
            <w:tcW w:w="9164" w:type="dxa"/>
          </w:tcPr>
          <w:p w14:paraId="0E600731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„ТЪРГ ЗА ИЗБОР НА НЕЗАВИСИМ СТРОИТЕЛЕН НАДЗОР ЗА ПРОЕКТ:</w:t>
            </w:r>
          </w:p>
        </w:tc>
      </w:tr>
      <w:tr w:rsidR="005010F7" w:rsidRPr="00F739A6" w14:paraId="5BC35507" w14:textId="77777777" w:rsidTr="001637BC">
        <w:trPr>
          <w:jc w:val="center"/>
        </w:trPr>
        <w:tc>
          <w:tcPr>
            <w:tcW w:w="9164" w:type="dxa"/>
          </w:tcPr>
          <w:p w14:paraId="530AAE08" w14:textId="7B59C6B5" w:rsidR="005010F7" w:rsidRPr="00F739A6" w:rsidRDefault="00D94A1D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 w:eastAsia="bg-BG"/>
              </w:rPr>
              <w:t>ИЗМЕСТВАНЕ НА КТП 20/0.4KV 160KVA С ОБОСОБЯВАНЕ НА ВЪТРЕШНО ПОМЕЩЕНИЕ В ОБСЛУЖВАЩА СГРАДА НА ТЪРГОВСКИ КОМПЛЕКС – БЕНЗИНОСТАНЦИЯ И ГАЗОСТАНЦИЯ “GAZPROM” – М. ЧЕРНИЯ КОС</w:t>
            </w:r>
          </w:p>
        </w:tc>
      </w:tr>
      <w:tr w:rsidR="005010F7" w:rsidRPr="00F739A6" w14:paraId="2D08E529" w14:textId="77777777" w:rsidTr="001637BC">
        <w:trPr>
          <w:jc w:val="center"/>
        </w:trPr>
        <w:tc>
          <w:tcPr>
            <w:tcW w:w="9164" w:type="dxa"/>
          </w:tcPr>
          <w:p w14:paraId="544C08BD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  <w:p w14:paraId="6FA1CB80" w14:textId="03F810FB" w:rsidR="00C3161A" w:rsidRPr="00F739A6" w:rsidRDefault="00C3161A" w:rsidP="00122F5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</w:p>
        </w:tc>
      </w:tr>
      <w:tr w:rsidR="005010F7" w:rsidRPr="00F739A6" w14:paraId="0B48CB8A" w14:textId="77777777" w:rsidTr="001637BC">
        <w:trPr>
          <w:jc w:val="center"/>
        </w:trPr>
        <w:tc>
          <w:tcPr>
            <w:tcW w:w="9164" w:type="dxa"/>
          </w:tcPr>
          <w:p w14:paraId="494C32E1" w14:textId="77777777" w:rsidR="005010F7" w:rsidRPr="00F739A6" w:rsidRDefault="005010F7" w:rsidP="00122F54">
            <w:pPr>
              <w:keepNext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>6.</w:t>
            </w:r>
            <w:r w:rsidRPr="00F739A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  <w:tab/>
              <w:t>ОЦЕНКА</w:t>
            </w:r>
          </w:p>
        </w:tc>
      </w:tr>
      <w:tr w:rsidR="005010F7" w:rsidRPr="00F739A6" w14:paraId="7C6E32C9" w14:textId="77777777" w:rsidTr="001637BC">
        <w:trPr>
          <w:jc w:val="center"/>
        </w:trPr>
        <w:tc>
          <w:tcPr>
            <w:tcW w:w="9164" w:type="dxa"/>
          </w:tcPr>
          <w:p w14:paraId="02B532E5" w14:textId="77777777" w:rsidR="005010F7" w:rsidRPr="00F739A6" w:rsidRDefault="005010F7" w:rsidP="00122F54">
            <w:pPr>
              <w:keepNext/>
              <w:jc w:val="both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bg-BG"/>
              </w:rPr>
            </w:pPr>
          </w:p>
        </w:tc>
      </w:tr>
      <w:tr w:rsidR="005010F7" w:rsidRPr="00F739A6" w14:paraId="3A814720" w14:textId="77777777" w:rsidTr="001637BC">
        <w:trPr>
          <w:jc w:val="center"/>
        </w:trPr>
        <w:tc>
          <w:tcPr>
            <w:tcW w:w="9164" w:type="dxa"/>
          </w:tcPr>
          <w:p w14:paraId="2A9F40AF" w14:textId="77777777" w:rsidR="005010F7" w:rsidRPr="00F739A6" w:rsidRDefault="005010F7" w:rsidP="005010F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Всички оферти ще бъдат оценявани паралелно.</w:t>
            </w:r>
          </w:p>
        </w:tc>
      </w:tr>
      <w:tr w:rsidR="005010F7" w:rsidRPr="00F739A6" w14:paraId="68EE7708" w14:textId="77777777" w:rsidTr="001637BC">
        <w:trPr>
          <w:jc w:val="center"/>
        </w:trPr>
        <w:tc>
          <w:tcPr>
            <w:tcW w:w="9164" w:type="dxa"/>
          </w:tcPr>
          <w:p w14:paraId="0C927064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3FAF15B9" w14:textId="77777777" w:rsidTr="001637BC">
        <w:trPr>
          <w:jc w:val="center"/>
        </w:trPr>
        <w:tc>
          <w:tcPr>
            <w:tcW w:w="9164" w:type="dxa"/>
          </w:tcPr>
          <w:p w14:paraId="1F594B6B" w14:textId="77777777" w:rsidR="005010F7" w:rsidRPr="00F739A6" w:rsidRDefault="005010F7" w:rsidP="005010F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Оценката ще се извърши от тръжно-оценителна комисия, назначена от Възложителя. </w:t>
            </w:r>
          </w:p>
        </w:tc>
      </w:tr>
      <w:tr w:rsidR="005010F7" w:rsidRPr="00F739A6" w14:paraId="6B013444" w14:textId="77777777" w:rsidTr="001637BC">
        <w:trPr>
          <w:jc w:val="center"/>
        </w:trPr>
        <w:tc>
          <w:tcPr>
            <w:tcW w:w="9164" w:type="dxa"/>
          </w:tcPr>
          <w:p w14:paraId="3AE1297B" w14:textId="77777777" w:rsidR="005010F7" w:rsidRPr="00F739A6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5010F7" w:rsidRPr="00F739A6" w14:paraId="1218733F" w14:textId="77777777" w:rsidTr="001637BC">
        <w:trPr>
          <w:jc w:val="center"/>
        </w:trPr>
        <w:tc>
          <w:tcPr>
            <w:tcW w:w="9164" w:type="dxa"/>
          </w:tcPr>
          <w:p w14:paraId="283EF3B7" w14:textId="48040B26" w:rsidR="005010F7" w:rsidRPr="00F739A6" w:rsidRDefault="00150D3B" w:rsidP="005010F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След подаване на предложенията, Възложителят ще проведе срещи с оференти по негова преценка.</w:t>
            </w:r>
          </w:p>
        </w:tc>
      </w:tr>
      <w:tr w:rsidR="00B56461" w:rsidRPr="00F739A6" w14:paraId="3679642A" w14:textId="77777777" w:rsidTr="00636528">
        <w:trPr>
          <w:jc w:val="center"/>
        </w:trPr>
        <w:tc>
          <w:tcPr>
            <w:tcW w:w="9164" w:type="dxa"/>
          </w:tcPr>
          <w:p w14:paraId="28AE016C" w14:textId="77777777" w:rsidR="00B56461" w:rsidRPr="00F739A6" w:rsidRDefault="00B56461" w:rsidP="00636528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B56461" w:rsidRPr="00F739A6" w14:paraId="46AB2C9E" w14:textId="77777777" w:rsidTr="00636528">
        <w:trPr>
          <w:jc w:val="center"/>
        </w:trPr>
        <w:tc>
          <w:tcPr>
            <w:tcW w:w="9164" w:type="dxa"/>
          </w:tcPr>
          <w:p w14:paraId="6A046BDF" w14:textId="77777777" w:rsidR="00B56461" w:rsidRPr="00F739A6" w:rsidRDefault="00B56461" w:rsidP="006365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Критерият за оценка ще бъде най-доброто съотношение качество-цена.</w:t>
            </w:r>
          </w:p>
        </w:tc>
      </w:tr>
      <w:tr w:rsidR="005010F7" w:rsidRPr="00F739A6" w14:paraId="4DE71A4E" w14:textId="77777777" w:rsidTr="001637BC">
        <w:trPr>
          <w:jc w:val="center"/>
        </w:trPr>
        <w:tc>
          <w:tcPr>
            <w:tcW w:w="9164" w:type="dxa"/>
          </w:tcPr>
          <w:p w14:paraId="4F0A0177" w14:textId="77777777" w:rsidR="005010F7" w:rsidRPr="00B56461" w:rsidRDefault="005010F7" w:rsidP="00122F5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5010F7" w:rsidRPr="00F739A6" w14:paraId="47D6E83C" w14:textId="77777777" w:rsidTr="001637BC">
        <w:trPr>
          <w:jc w:val="center"/>
        </w:trPr>
        <w:tc>
          <w:tcPr>
            <w:tcW w:w="9164" w:type="dxa"/>
          </w:tcPr>
          <w:p w14:paraId="35E907A4" w14:textId="77777777" w:rsidR="005010F7" w:rsidRPr="00F739A6" w:rsidRDefault="005010F7" w:rsidP="005010F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F739A6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Всички оференти ще бъдат информирани за решението на тръжно-оценителната комисия. На успелия кандидат ще бъде предложено да сключи Договор.</w:t>
            </w:r>
          </w:p>
        </w:tc>
      </w:tr>
    </w:tbl>
    <w:p w14:paraId="2B13B939" w14:textId="77777777" w:rsidR="005010F7" w:rsidRPr="00F739A6" w:rsidRDefault="005010F7">
      <w:pPr>
        <w:rPr>
          <w:rFonts w:cstheme="minorHAnsi"/>
        </w:rPr>
      </w:pPr>
    </w:p>
    <w:sectPr w:rsidR="005010F7" w:rsidRPr="00F7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518C8" w16cex:dateUtc="2023-07-21T11:46:00Z"/>
  <w16cex:commentExtensible w16cex:durableId="28651953" w16cex:dateUtc="2023-07-21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10AFE" w16cid:durableId="286518C8"/>
  <w16cid:commentId w16cid:paraId="6CB17361" w16cid:durableId="286519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C245" w14:textId="77777777" w:rsidR="00BE5F5F" w:rsidRDefault="00BE5F5F" w:rsidP="00BE5F5F">
      <w:pPr>
        <w:spacing w:after="0" w:line="240" w:lineRule="auto"/>
      </w:pPr>
      <w:r>
        <w:separator/>
      </w:r>
    </w:p>
  </w:endnote>
  <w:endnote w:type="continuationSeparator" w:id="0">
    <w:p w14:paraId="4BB81BA7" w14:textId="77777777" w:rsidR="00BE5F5F" w:rsidRDefault="00BE5F5F" w:rsidP="00BE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FA9FD" w14:textId="77777777" w:rsidR="00BE5F5F" w:rsidRDefault="00BE5F5F" w:rsidP="00BE5F5F">
      <w:pPr>
        <w:spacing w:after="0" w:line="240" w:lineRule="auto"/>
      </w:pPr>
      <w:r>
        <w:separator/>
      </w:r>
    </w:p>
  </w:footnote>
  <w:footnote w:type="continuationSeparator" w:id="0">
    <w:p w14:paraId="62EB0333" w14:textId="77777777" w:rsidR="00BE5F5F" w:rsidRDefault="00BE5F5F" w:rsidP="00BE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C2"/>
      </v:shape>
    </w:pict>
  </w:numPicBullet>
  <w:abstractNum w:abstractNumId="0" w15:restartNumberingAfterBreak="0">
    <w:nsid w:val="01E84A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6747D"/>
    <w:multiLevelType w:val="multilevel"/>
    <w:tmpl w:val="77E4D9DE"/>
    <w:lvl w:ilvl="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1" w:hanging="1440"/>
      </w:pPr>
      <w:rPr>
        <w:rFonts w:hint="default"/>
      </w:rPr>
    </w:lvl>
  </w:abstractNum>
  <w:abstractNum w:abstractNumId="2" w15:restartNumberingAfterBreak="0">
    <w:nsid w:val="114B1E52"/>
    <w:multiLevelType w:val="hybridMultilevel"/>
    <w:tmpl w:val="DEF6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7D6"/>
    <w:multiLevelType w:val="hybridMultilevel"/>
    <w:tmpl w:val="19B497AE"/>
    <w:lvl w:ilvl="0" w:tplc="924E293C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35CD6"/>
    <w:multiLevelType w:val="hybridMultilevel"/>
    <w:tmpl w:val="894E0CC8"/>
    <w:lvl w:ilvl="0" w:tplc="AB9E5B68">
      <w:start w:val="3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17C5D"/>
    <w:multiLevelType w:val="multilevel"/>
    <w:tmpl w:val="2160A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242ACD"/>
    <w:multiLevelType w:val="multilevel"/>
    <w:tmpl w:val="9620A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DD6ACB"/>
    <w:multiLevelType w:val="hybridMultilevel"/>
    <w:tmpl w:val="95DC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5674"/>
    <w:multiLevelType w:val="hybridMultilevel"/>
    <w:tmpl w:val="F4A4EE86"/>
    <w:lvl w:ilvl="0" w:tplc="DBAE2FDC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7D2A53"/>
    <w:multiLevelType w:val="hybridMultilevel"/>
    <w:tmpl w:val="B4EC4D30"/>
    <w:lvl w:ilvl="0" w:tplc="C0D2DD7A">
      <w:start w:val="1"/>
      <w:numFmt w:val="upperLetter"/>
      <w:lvlText w:val="%1."/>
      <w:lvlJc w:val="left"/>
      <w:pPr>
        <w:ind w:left="72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3ED2"/>
    <w:multiLevelType w:val="hybridMultilevel"/>
    <w:tmpl w:val="10365266"/>
    <w:lvl w:ilvl="0" w:tplc="83EEC684">
      <w:start w:val="2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E5E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FA1264"/>
    <w:multiLevelType w:val="hybridMultilevel"/>
    <w:tmpl w:val="F47A7BC6"/>
    <w:lvl w:ilvl="0" w:tplc="BFC4568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3EAE"/>
    <w:multiLevelType w:val="multilevel"/>
    <w:tmpl w:val="9620AD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6A08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376B45"/>
    <w:multiLevelType w:val="hybridMultilevel"/>
    <w:tmpl w:val="667C0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821E2F"/>
    <w:multiLevelType w:val="hybridMultilevel"/>
    <w:tmpl w:val="57DC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52AAA"/>
    <w:multiLevelType w:val="hybridMultilevel"/>
    <w:tmpl w:val="CD80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7"/>
  </w:num>
  <w:num w:numId="13">
    <w:abstractNumId w:val="9"/>
  </w:num>
  <w:num w:numId="14">
    <w:abstractNumId w:val="3"/>
  </w:num>
  <w:num w:numId="15">
    <w:abstractNumId w:val="2"/>
  </w:num>
  <w:num w:numId="16">
    <w:abstractNumId w:val="6"/>
  </w:num>
  <w:num w:numId="17">
    <w:abstractNumId w:val="14"/>
  </w:num>
  <w:num w:numId="18">
    <w:abstractNumId w:val="0"/>
  </w:num>
  <w:num w:numId="19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7"/>
    <w:rsid w:val="00034526"/>
    <w:rsid w:val="0004214F"/>
    <w:rsid w:val="000D0521"/>
    <w:rsid w:val="000D5B42"/>
    <w:rsid w:val="00127ACC"/>
    <w:rsid w:val="001340AA"/>
    <w:rsid w:val="00150D3B"/>
    <w:rsid w:val="00150E0B"/>
    <w:rsid w:val="001637BC"/>
    <w:rsid w:val="001871E7"/>
    <w:rsid w:val="001B2AAA"/>
    <w:rsid w:val="001E3610"/>
    <w:rsid w:val="00232713"/>
    <w:rsid w:val="00283EB9"/>
    <w:rsid w:val="002F70CA"/>
    <w:rsid w:val="003101A1"/>
    <w:rsid w:val="0035228B"/>
    <w:rsid w:val="00366D3E"/>
    <w:rsid w:val="00375559"/>
    <w:rsid w:val="003B5442"/>
    <w:rsid w:val="003B7E13"/>
    <w:rsid w:val="003C2480"/>
    <w:rsid w:val="003F4222"/>
    <w:rsid w:val="00404D9C"/>
    <w:rsid w:val="0043692C"/>
    <w:rsid w:val="004D0CCC"/>
    <w:rsid w:val="004F6ACD"/>
    <w:rsid w:val="005010F7"/>
    <w:rsid w:val="00511C96"/>
    <w:rsid w:val="005B7328"/>
    <w:rsid w:val="0068154F"/>
    <w:rsid w:val="006B4404"/>
    <w:rsid w:val="006C73E8"/>
    <w:rsid w:val="00720D98"/>
    <w:rsid w:val="00747D41"/>
    <w:rsid w:val="007E6A93"/>
    <w:rsid w:val="007F4663"/>
    <w:rsid w:val="008B5461"/>
    <w:rsid w:val="00953F15"/>
    <w:rsid w:val="00962599"/>
    <w:rsid w:val="00985B3A"/>
    <w:rsid w:val="00996640"/>
    <w:rsid w:val="009F48DB"/>
    <w:rsid w:val="00A81466"/>
    <w:rsid w:val="00AB4909"/>
    <w:rsid w:val="00AB68CE"/>
    <w:rsid w:val="00AD3709"/>
    <w:rsid w:val="00AF6C7F"/>
    <w:rsid w:val="00B51367"/>
    <w:rsid w:val="00B56461"/>
    <w:rsid w:val="00B730FA"/>
    <w:rsid w:val="00BE5F5F"/>
    <w:rsid w:val="00BE7A3F"/>
    <w:rsid w:val="00BE7FB7"/>
    <w:rsid w:val="00C0429E"/>
    <w:rsid w:val="00C20500"/>
    <w:rsid w:val="00C3161A"/>
    <w:rsid w:val="00CE08B8"/>
    <w:rsid w:val="00CF75E9"/>
    <w:rsid w:val="00D367BD"/>
    <w:rsid w:val="00D75773"/>
    <w:rsid w:val="00D94A1D"/>
    <w:rsid w:val="00DE13BB"/>
    <w:rsid w:val="00E86514"/>
    <w:rsid w:val="00EA7F88"/>
    <w:rsid w:val="00EB5969"/>
    <w:rsid w:val="00F03C06"/>
    <w:rsid w:val="00F11B49"/>
    <w:rsid w:val="00F248CA"/>
    <w:rsid w:val="00F53017"/>
    <w:rsid w:val="00F668F4"/>
    <w:rsid w:val="00F739A6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69785"/>
  <w15:chartTrackingRefBased/>
  <w15:docId w15:val="{3AE0E32A-33CF-49BD-86D2-A8E1EA93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0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0F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010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/>
    </w:rPr>
  </w:style>
  <w:style w:type="table" w:styleId="TableGrid">
    <w:name w:val="Table Grid"/>
    <w:basedOn w:val="TableNormal"/>
    <w:uiPriority w:val="59"/>
    <w:rsid w:val="0050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40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E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4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F5F"/>
  </w:style>
  <w:style w:type="paragraph" w:styleId="Footer">
    <w:name w:val="footer"/>
    <w:basedOn w:val="Normal"/>
    <w:link w:val="FooterChar"/>
    <w:uiPriority w:val="99"/>
    <w:unhideWhenUsed/>
    <w:rsid w:val="00BE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georgiev@nis.rs" TargetMode="External"/><Relationship Id="rId13" Type="http://schemas.openxmlformats.org/officeDocument/2006/relationships/hyperlink" Target="mailto:plamen.angelov@bates.e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orgi.Dragoev@bates.eu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ay.georgiev@nis.rs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mailto:plamen.angelov@bates.eu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rgi.Dragoev@bates.eu.com" TargetMode="External"/><Relationship Id="rId14" Type="http://schemas.openxmlformats.org/officeDocument/2006/relationships/hyperlink" Target="mailto:anatoli.dobrev@nis.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B316-C327-49DD-9613-06C88780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Sudziarski</dc:creator>
  <cp:keywords>Klasifikacija: Без ограничења/Unrestricted</cp:keywords>
  <dc:description/>
  <cp:lastModifiedBy>Anatoli Dobrev</cp:lastModifiedBy>
  <cp:revision>8</cp:revision>
  <dcterms:created xsi:type="dcterms:W3CDTF">2024-09-03T11:02:00Z</dcterms:created>
  <dcterms:modified xsi:type="dcterms:W3CDTF">2024-09-05T13:02:00Z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a949412e-6c38-411d-8f1b-ec3d0f2c97d3</vt:lpwstr>
  </property>
  <property fmtid="{D5CDD505-2E9C-101B-9397-08002B2CF9AE}" pid="3" name="Klasifikacija">
    <vt:lpwstr>Bez-ogranicenja-Unrestricted</vt:lpwstr>
  </property>
</Properties>
</file>